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AF1" w:rsidRPr="00F07655" w:rsidRDefault="00420227" w:rsidP="009F2AF1">
      <w:pPr>
        <w:spacing w:after="0" w:line="240" w:lineRule="auto"/>
        <w:jc w:val="center"/>
        <w:rPr>
          <w:sz w:val="24"/>
          <w:szCs w:val="28"/>
        </w:rPr>
        <w:sectPr w:rsidR="009F2AF1" w:rsidRPr="00F07655" w:rsidSect="009F2AF1">
          <w:footerReference w:type="default" r:id="rId8"/>
          <w:foot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420227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335060" cy="8705850"/>
            <wp:effectExtent l="0" t="0" r="0" b="0"/>
            <wp:docPr id="1" name="Рисунок 1" descr="C:\Users\Лариса\Documents\Scan\Г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cuments\Scan\Г 7-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469" cy="870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</w:t>
      </w:r>
    </w:p>
    <w:p w:rsidR="009F2AF1" w:rsidRDefault="004064CA" w:rsidP="001B7A50">
      <w:pPr>
        <w:pStyle w:val="1"/>
        <w:numPr>
          <w:ilvl w:val="0"/>
          <w:numId w:val="16"/>
        </w:numPr>
        <w:tabs>
          <w:tab w:val="left" w:pos="3044"/>
          <w:tab w:val="left" w:pos="3045"/>
        </w:tabs>
        <w:spacing w:before="0"/>
        <w:jc w:val="center"/>
        <w:rPr>
          <w:sz w:val="24"/>
          <w:szCs w:val="24"/>
          <w:lang w:val="ru-RU"/>
        </w:rPr>
      </w:pPr>
      <w:r w:rsidRPr="00F97A99">
        <w:rPr>
          <w:sz w:val="24"/>
          <w:szCs w:val="24"/>
          <w:lang w:val="ru-RU"/>
        </w:rPr>
        <w:lastRenderedPageBreak/>
        <w:t>Планируемые результаты освоения учебного предмета</w:t>
      </w:r>
    </w:p>
    <w:p w:rsidR="00F97A99" w:rsidRPr="00F97A99" w:rsidRDefault="00F97A99" w:rsidP="00F97A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A99">
        <w:rPr>
          <w:rFonts w:ascii="Times New Roman" w:eastAsia="Times New Roman" w:hAnsi="Times New Roman" w:cs="Times New Roman"/>
          <w:b/>
          <w:sz w:val="24"/>
          <w:szCs w:val="24"/>
        </w:rPr>
        <w:t>Личностные, метапредметные и предметные результаты освоения содержания курса</w:t>
      </w:r>
    </w:p>
    <w:p w:rsidR="00F97A99" w:rsidRPr="00F97A99" w:rsidRDefault="00F97A99" w:rsidP="00F97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7A99">
        <w:rPr>
          <w:rFonts w:ascii="Times New Roman" w:eastAsia="Times New Roman" w:hAnsi="Times New Roman" w:cs="Times New Roman"/>
          <w:sz w:val="24"/>
          <w:szCs w:val="24"/>
        </w:rPr>
        <w:tab/>
        <w:t>Программа обеспечивает достижение следующих результатов:</w:t>
      </w:r>
    </w:p>
    <w:p w:rsidR="00F97A99" w:rsidRPr="00F97A99" w:rsidRDefault="00F97A99" w:rsidP="00F97A9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7A99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Pr="00F97A99">
        <w:rPr>
          <w:rFonts w:ascii="Times New Roman" w:eastAsia="Times New Roman" w:hAnsi="Times New Roman" w:cs="Times New Roman"/>
          <w:b/>
          <w:i/>
          <w:sz w:val="24"/>
          <w:szCs w:val="24"/>
        </w:rPr>
        <w:t>ичностные:</w:t>
      </w:r>
    </w:p>
    <w:p w:rsidR="00D700BE" w:rsidRPr="00532E9C" w:rsidRDefault="00D700BE" w:rsidP="00D700BE">
      <w:pPr>
        <w:pStyle w:val="a6"/>
        <w:numPr>
          <w:ilvl w:val="0"/>
          <w:numId w:val="21"/>
        </w:numPr>
        <w:ind w:left="0" w:firstLine="349"/>
        <w:rPr>
          <w:rStyle w:val="dash041e005f0431005f044b005f0447005f043d005f044b005f0439005f005fchar1char1"/>
          <w:szCs w:val="28"/>
          <w:lang w:val="ru-RU"/>
        </w:rPr>
      </w:pPr>
      <w:r w:rsidRPr="00532E9C">
        <w:rPr>
          <w:rStyle w:val="dash041e005f0431005f044b005f0447005f043d005f044b005f0439005f005fchar1char1"/>
          <w:szCs w:val="28"/>
          <w:lang w:val="ru-RU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D700BE" w:rsidRPr="00D700BE" w:rsidRDefault="00D700BE" w:rsidP="00D700BE">
      <w:pPr>
        <w:pStyle w:val="a6"/>
        <w:numPr>
          <w:ilvl w:val="0"/>
          <w:numId w:val="21"/>
        </w:numPr>
        <w:ind w:left="0" w:firstLine="349"/>
        <w:rPr>
          <w:rStyle w:val="dash041e005f0431005f044b005f0447005f043d005f044b005f0439005f005fchar1char1"/>
          <w:szCs w:val="28"/>
          <w:lang w:val="ru-RU"/>
        </w:rPr>
      </w:pPr>
      <w:r w:rsidRPr="00D700BE">
        <w:rPr>
          <w:rStyle w:val="dash041e005f0431005f044b005f0447005f043d005f044b005f0439005f005fchar1char1"/>
          <w:szCs w:val="28"/>
          <w:lang w:val="ru-RU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D700BE" w:rsidRPr="00532E9C" w:rsidRDefault="00D700BE" w:rsidP="00D700BE">
      <w:pPr>
        <w:pStyle w:val="a6"/>
        <w:numPr>
          <w:ilvl w:val="0"/>
          <w:numId w:val="21"/>
        </w:numPr>
        <w:ind w:left="0" w:firstLine="349"/>
        <w:rPr>
          <w:rStyle w:val="dash041e005f0431005f044b005f0447005f043d005f044b005f0439005f005fchar1char1"/>
          <w:szCs w:val="28"/>
          <w:lang w:val="ru-RU"/>
        </w:rPr>
      </w:pPr>
      <w:r w:rsidRPr="00D700BE">
        <w:rPr>
          <w:rStyle w:val="dash041e005f0431005f044b005f0447005f043d005f044b005f0439005f005fchar1char1"/>
          <w:szCs w:val="28"/>
          <w:lang w:val="ru-RU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r w:rsidRPr="00532E9C">
        <w:rPr>
          <w:rStyle w:val="dash041e005f0431005f044b005f0447005f043d005f044b005f0439005f005fchar1char1"/>
          <w:szCs w:val="28"/>
          <w:lang w:val="ru-RU"/>
        </w:rPr>
        <w:t>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D700BE" w:rsidRPr="00D700BE" w:rsidRDefault="00D700BE" w:rsidP="00D700BE">
      <w:pPr>
        <w:pStyle w:val="a6"/>
        <w:numPr>
          <w:ilvl w:val="0"/>
          <w:numId w:val="21"/>
        </w:numPr>
        <w:ind w:left="0" w:firstLine="349"/>
        <w:rPr>
          <w:rStyle w:val="dash041e005f0431005f044b005f0447005f043d005f044b005f0439005f005fchar1char1"/>
          <w:szCs w:val="28"/>
          <w:lang w:val="ru-RU"/>
        </w:rPr>
      </w:pPr>
      <w:r w:rsidRPr="00D700BE">
        <w:rPr>
          <w:rStyle w:val="dash041e005f0431005f044b005f0447005f043d005f044b005f0439005f005fchar1char1"/>
          <w:szCs w:val="28"/>
          <w:lang w:val="ru-RU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D700BE" w:rsidRPr="00532E9C" w:rsidRDefault="00D700BE" w:rsidP="00D700BE">
      <w:pPr>
        <w:pStyle w:val="a6"/>
        <w:numPr>
          <w:ilvl w:val="0"/>
          <w:numId w:val="21"/>
        </w:numPr>
        <w:ind w:left="0" w:firstLine="349"/>
        <w:rPr>
          <w:rStyle w:val="dash041e005f0431005f044b005f0447005f043d005f044b005f0439005f005fchar1char1"/>
          <w:szCs w:val="28"/>
          <w:lang w:val="ru-RU"/>
        </w:rPr>
      </w:pPr>
      <w:r w:rsidRPr="00D700BE">
        <w:rPr>
          <w:rStyle w:val="dash041e005f0431005f044b005f0447005f043d005f044b005f0439005f005fchar1char1"/>
          <w:szCs w:val="28"/>
          <w:lang w:val="ru-RU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  <w:r w:rsidRPr="00532E9C">
        <w:rPr>
          <w:rStyle w:val="dash041e005f0431005f044b005f0447005f043d005f044b005f0439005f005fchar1char1"/>
          <w:szCs w:val="28"/>
          <w:lang w:val="ru-RU"/>
        </w:rPr>
        <w:t>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D700BE" w:rsidRPr="00532E9C" w:rsidRDefault="00D700BE" w:rsidP="00D700BE">
      <w:pPr>
        <w:pStyle w:val="a6"/>
        <w:numPr>
          <w:ilvl w:val="0"/>
          <w:numId w:val="21"/>
        </w:numPr>
        <w:ind w:left="0" w:firstLine="349"/>
        <w:rPr>
          <w:rStyle w:val="dash041e005f0431005f044b005f0447005f043d005f044b005f0439005f005fchar1char1"/>
          <w:szCs w:val="28"/>
          <w:lang w:val="ru-RU"/>
        </w:rPr>
      </w:pPr>
      <w:r w:rsidRPr="00D700BE">
        <w:rPr>
          <w:rStyle w:val="dash041e005f0431005f044b005f0447005f043d005f044b005f0439005f005fchar1char1"/>
          <w:szCs w:val="28"/>
          <w:lang w:val="ru-RU"/>
        </w:rPr>
        <w:t xml:space="preserve">Освоенность социальных норм, правил поведения, ролей и форм социальной жизни в группах и сообществах. </w:t>
      </w:r>
      <w:r w:rsidRPr="00532E9C">
        <w:rPr>
          <w:rStyle w:val="dash041e005f0431005f044b005f0447005f043d005f044b005f0439005f005fchar1char1"/>
          <w:szCs w:val="28"/>
          <w:lang w:val="ru-RU"/>
        </w:rPr>
        <w:t xml:space="preserve"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</w:t>
      </w:r>
      <w:r w:rsidRPr="00532E9C">
        <w:rPr>
          <w:rStyle w:val="dash041e005f0431005f044b005f0447005f043d005f044b005f0439005f005fchar1char1"/>
          <w:szCs w:val="28"/>
          <w:lang w:val="ru-RU"/>
        </w:rPr>
        <w:lastRenderedPageBreak/>
        <w:t>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D700BE" w:rsidRPr="00D700BE" w:rsidRDefault="00D700BE" w:rsidP="00D700BE">
      <w:pPr>
        <w:pStyle w:val="a6"/>
        <w:numPr>
          <w:ilvl w:val="0"/>
          <w:numId w:val="21"/>
        </w:numPr>
        <w:ind w:left="0" w:firstLine="349"/>
        <w:rPr>
          <w:rStyle w:val="dash041e005f0431005f044b005f0447005f043d005f044b005f0439005f005fchar1char1"/>
          <w:szCs w:val="28"/>
          <w:lang w:val="ru-RU"/>
        </w:rPr>
      </w:pPr>
      <w:r w:rsidRPr="00D700BE">
        <w:rPr>
          <w:rStyle w:val="dash041e005f0431005f044b005f0447005f043d005f044b005f0439005f005fchar1char1"/>
          <w:szCs w:val="28"/>
          <w:lang w:val="ru-RU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D700BE" w:rsidRPr="00D700BE" w:rsidRDefault="00D700BE" w:rsidP="00D700BE">
      <w:pPr>
        <w:pStyle w:val="a6"/>
        <w:numPr>
          <w:ilvl w:val="0"/>
          <w:numId w:val="21"/>
        </w:numPr>
        <w:ind w:left="0" w:firstLine="349"/>
        <w:rPr>
          <w:rStyle w:val="dash041e005f0431005f044b005f0447005f043d005f044b005f0439005f005fchar1char1"/>
          <w:szCs w:val="28"/>
          <w:lang w:val="ru-RU"/>
        </w:rPr>
      </w:pPr>
      <w:r w:rsidRPr="00D700BE">
        <w:rPr>
          <w:rStyle w:val="dash041e005f0431005f044b005f0447005f043d005f044b005f0439005f005fchar1char1"/>
          <w:szCs w:val="28"/>
          <w:lang w:val="ru-RU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D700BE" w:rsidRPr="00D700BE" w:rsidRDefault="00D700BE" w:rsidP="00D700BE">
      <w:pPr>
        <w:pStyle w:val="a6"/>
        <w:numPr>
          <w:ilvl w:val="0"/>
          <w:numId w:val="21"/>
        </w:numPr>
        <w:ind w:left="0" w:firstLine="349"/>
        <w:rPr>
          <w:sz w:val="24"/>
          <w:szCs w:val="28"/>
          <w:lang w:val="ru-RU"/>
        </w:rPr>
      </w:pPr>
      <w:r w:rsidRPr="00D700BE">
        <w:rPr>
          <w:rStyle w:val="dash041e005f0431005f044b005f0447005f043d005f044b005f0439005f005fchar1char1"/>
          <w:szCs w:val="28"/>
          <w:lang w:val="ru-RU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F97A99" w:rsidRPr="00F97A99" w:rsidRDefault="00F97A99" w:rsidP="00F97A9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7A99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метапредметные:</w:t>
      </w:r>
    </w:p>
    <w:p w:rsidR="00D700BE" w:rsidRPr="00532E9C" w:rsidRDefault="00D700BE" w:rsidP="007C2376">
      <w:pPr>
        <w:pStyle w:val="a6"/>
        <w:ind w:left="0" w:firstLine="709"/>
        <w:rPr>
          <w:rFonts w:ascii="Times" w:eastAsia="Times" w:hAnsi="Times" w:cs="Times"/>
          <w:sz w:val="24"/>
          <w:szCs w:val="24"/>
          <w:lang w:val="ru-RU"/>
        </w:rPr>
      </w:pPr>
      <w:r w:rsidRPr="007C2376">
        <w:rPr>
          <w:rFonts w:ascii="Times" w:eastAsia="Times" w:hAnsi="Times" w:cs="Times"/>
          <w:sz w:val="24"/>
          <w:szCs w:val="24"/>
          <w:lang w:val="ru-RU"/>
        </w:rPr>
        <w:t xml:space="preserve">Условием формирования межпредметных понятий, таких как «система», «факт», «закономерность», «феномен», «анализ», «синтез» «функция», «материал», «процесс», является овладение обучающимися основами читательской компетенции, приобретение навыков работы с информацией, участие в проектной деятельности. </w:t>
      </w:r>
      <w:r w:rsidRPr="00532E9C">
        <w:rPr>
          <w:rFonts w:ascii="Times" w:eastAsia="Times" w:hAnsi="Times" w:cs="Times"/>
          <w:sz w:val="24"/>
          <w:szCs w:val="24"/>
          <w:lang w:val="ru-RU"/>
        </w:rPr>
        <w:t>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в средстве познания мира и себя в этом мире, гармонизации отношений человека и общества, создания образа «потребного будущего».</w:t>
      </w:r>
    </w:p>
    <w:p w:rsidR="00D700BE" w:rsidRPr="00D700BE" w:rsidRDefault="00D700BE" w:rsidP="00D700BE">
      <w:pPr>
        <w:spacing w:after="0" w:line="24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 w:rsidRPr="00D700BE">
        <w:rPr>
          <w:rFonts w:ascii="Times" w:eastAsia="Times" w:hAnsi="Times" w:cs="Times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заполнять и/или дополнять таблицы, схемы, диаграммы, тексты.</w:t>
      </w:r>
    </w:p>
    <w:p w:rsidR="00D700BE" w:rsidRPr="00D700BE" w:rsidRDefault="00D700BE" w:rsidP="00D700BE">
      <w:pPr>
        <w:spacing w:after="0" w:line="24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 w:rsidRPr="00D700BE">
        <w:rPr>
          <w:rFonts w:ascii="Times" w:eastAsia="Times" w:hAnsi="Times" w:cs="Times"/>
          <w:sz w:val="24"/>
          <w:szCs w:val="24"/>
        </w:rPr>
        <w:t>В ходе изучения всех учебных предметов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D700BE" w:rsidRPr="00D700BE" w:rsidRDefault="00D700BE" w:rsidP="00D700BE">
      <w:pPr>
        <w:spacing w:after="0" w:line="24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 w:rsidRPr="00D700BE">
        <w:rPr>
          <w:rFonts w:ascii="Times" w:eastAsia="Times" w:hAnsi="Times" w:cs="Times"/>
          <w:sz w:val="24"/>
          <w:szCs w:val="24"/>
        </w:rPr>
        <w:lastRenderedPageBreak/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используемых методов работы и образовательных технологий.</w:t>
      </w:r>
    </w:p>
    <w:p w:rsidR="00D700BE" w:rsidRPr="00D700BE" w:rsidRDefault="00D700BE" w:rsidP="00D700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D700BE" w:rsidRPr="00D700BE" w:rsidRDefault="00D700BE" w:rsidP="00D700B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700BE">
        <w:rPr>
          <w:rFonts w:ascii="Times New Roman" w:eastAsia="Times New Roman" w:hAnsi="Times New Roman"/>
          <w:b/>
          <w:sz w:val="24"/>
          <w:szCs w:val="24"/>
        </w:rPr>
        <w:t>Регулятивные УУД</w:t>
      </w:r>
    </w:p>
    <w:p w:rsidR="00D700BE" w:rsidRPr="00D700BE" w:rsidRDefault="00D700BE" w:rsidP="00D700BE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совместно с педагогом критерии оценки планируемых образовательных результатов;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идентифицировать препятствия, возникающие при достижении собственных запланированных образовательных результатов;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выдвигать версии преодоления препятствий, формулировать гипотезы, в отдельных случаях — прогнозировать конечный результат;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обосновывать выбранные подходы и средства, используемые для достижения образовательных результатов.</w:t>
      </w:r>
    </w:p>
    <w:p w:rsidR="00D700BE" w:rsidRPr="00D700BE" w:rsidRDefault="00D700BE" w:rsidP="00D700BE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составлять план решения проблемы (описывать жизненный цикл выполнения проекта,</w:t>
      </w:r>
      <w:r w:rsidR="007C2376">
        <w:rPr>
          <w:rFonts w:ascii="Times New Roman" w:eastAsia="Times New Roman" w:hAnsi="Times New Roman"/>
          <w:sz w:val="24"/>
          <w:szCs w:val="24"/>
        </w:rPr>
        <w:t xml:space="preserve"> </w:t>
      </w:r>
      <w:r w:rsidRPr="00D700BE">
        <w:rPr>
          <w:rFonts w:ascii="Times New Roman" w:eastAsia="Times New Roman" w:hAnsi="Times New Roman"/>
          <w:sz w:val="24"/>
          <w:szCs w:val="24"/>
        </w:rPr>
        <w:t>алгоритм проведения исследования);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описывать свой опыт, оформляя его для передачи другим людям в виде алгоритма решения практических задач;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D700BE" w:rsidRPr="00D700BE" w:rsidRDefault="00D700BE" w:rsidP="00D700BE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различать результаты и способы действий при достижении результатов;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систематизировать (в том числе выбирать приоритетные) критерии достижения планируемых результатов и оценки своей деятельности;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 xml:space="preserve">оценивать свою деятельность, анализируя и аргументируя причины достижения или </w:t>
      </w:r>
      <w:r w:rsidRPr="00D700BE">
        <w:rPr>
          <w:rFonts w:ascii="Times New Roman" w:eastAsia="Times New Roman" w:hAnsi="Times New Roman"/>
          <w:sz w:val="24"/>
          <w:szCs w:val="24"/>
        </w:rPr>
        <w:lastRenderedPageBreak/>
        <w:t>отсутствия планируемого результата;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находить необходимые и достаточные средства для выполнения учебных действий в изменяющейся ситуации;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соотносить свои действия с целью обучения.</w:t>
      </w:r>
    </w:p>
    <w:p w:rsidR="00D700BE" w:rsidRPr="00D700BE" w:rsidRDefault="00D700BE" w:rsidP="00D700BE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 xml:space="preserve">фиксировать и анализировать динамику собственных образовательных результатов. </w:t>
      </w:r>
    </w:p>
    <w:p w:rsidR="00D700BE" w:rsidRPr="00D700BE" w:rsidRDefault="00D700BE" w:rsidP="00D700BE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принимать решение в учебной ситуации и оценивать возможные последствия принятого решения;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D700BE" w:rsidRPr="00D700BE" w:rsidRDefault="00D700BE" w:rsidP="00D700B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демонстрировать приемы регуляции собственных психофизиологических/эмоциональных состояний.</w:t>
      </w:r>
    </w:p>
    <w:p w:rsidR="00D700BE" w:rsidRPr="00D700BE" w:rsidRDefault="00D700BE" w:rsidP="00D700B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700BE">
        <w:rPr>
          <w:rFonts w:ascii="Times New Roman" w:eastAsia="Times New Roman" w:hAnsi="Times New Roman"/>
          <w:b/>
          <w:sz w:val="24"/>
          <w:szCs w:val="24"/>
        </w:rPr>
        <w:t>Познавательные УУД</w:t>
      </w:r>
    </w:p>
    <w:p w:rsidR="00D700BE" w:rsidRPr="00D700BE" w:rsidRDefault="00D700BE" w:rsidP="00D700BE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выделять общий признак или отличие двух или нескольких предметов или явлений и объяснять их сходство или отличия;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различать/выделять явление из общего ряда других явлений;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их общие признаки и различия;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lastRenderedPageBreak/>
        <w:t>излагать полученную информацию, интерпретируя ее в контексте решаемой задачи;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выявлять и называть причины события, явления, самостоятельно осуществляя причинно-следственный анализ;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D700BE" w:rsidRPr="00D700BE" w:rsidRDefault="00D700BE" w:rsidP="00D700BE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D700BE" w:rsidRPr="00D700BE" w:rsidRDefault="00D700BE" w:rsidP="00D700BE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Смысловое чтение. Обучающийся сможет:</w:t>
      </w:r>
    </w:p>
    <w:p w:rsidR="00D700BE" w:rsidRPr="00D700BE" w:rsidRDefault="00D700BE" w:rsidP="00D700B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D700BE" w:rsidRPr="00D700BE" w:rsidRDefault="00D700BE" w:rsidP="00D700B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D700BE" w:rsidRPr="00D700BE" w:rsidRDefault="00D700BE" w:rsidP="00D700B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D700BE" w:rsidRPr="00D700BE" w:rsidRDefault="00D700BE" w:rsidP="00D700B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резюмировать главную идею текста;</w:t>
      </w:r>
    </w:p>
    <w:p w:rsidR="00D700BE" w:rsidRPr="00D700BE" w:rsidRDefault="00D700BE" w:rsidP="00D700B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</w:p>
    <w:p w:rsidR="00D700BE" w:rsidRPr="00D700BE" w:rsidRDefault="00D700BE" w:rsidP="00D700B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критически оценивать содержание и форму текста.</w:t>
      </w:r>
    </w:p>
    <w:p w:rsidR="00D700BE" w:rsidRPr="00D700BE" w:rsidRDefault="00D700BE" w:rsidP="00D700BE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D700BE" w:rsidRPr="00D700BE" w:rsidRDefault="00D700BE" w:rsidP="00D700B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свое отношение к окружающей среде, к собственной среде обитания;</w:t>
      </w:r>
    </w:p>
    <w:p w:rsidR="00D700BE" w:rsidRPr="00D700BE" w:rsidRDefault="00D700BE" w:rsidP="00D700B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D700BE" w:rsidRPr="00D700BE" w:rsidRDefault="00D700BE" w:rsidP="00D700B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проводить причинный и вероятностный анализ различных экологических ситуаций;</w:t>
      </w:r>
    </w:p>
    <w:p w:rsidR="00D700BE" w:rsidRPr="00D700BE" w:rsidRDefault="00D700BE" w:rsidP="00D700B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прогнозировать изменения ситуации при смене действия одного фактора на другой фактор;</w:t>
      </w:r>
    </w:p>
    <w:p w:rsidR="00D700BE" w:rsidRPr="00D700BE" w:rsidRDefault="00D700BE" w:rsidP="00D700B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распространять экологические знания и участвовать в практических мероприятиях по защите окружающей среды.</w:t>
      </w:r>
    </w:p>
    <w:p w:rsidR="00D700BE" w:rsidRPr="00D700BE" w:rsidRDefault="00D700BE" w:rsidP="00D700BE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необходимые ключевые поисковые слова и формировать корректные поисковые запросы;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 xml:space="preserve">осуществлять взаимодействие с электронными поисковыми системами, базами знаний, </w:t>
      </w:r>
      <w:r w:rsidRPr="00D700BE">
        <w:rPr>
          <w:rFonts w:ascii="Times New Roman" w:eastAsia="Times New Roman" w:hAnsi="Times New Roman"/>
          <w:sz w:val="24"/>
          <w:szCs w:val="24"/>
        </w:rPr>
        <w:lastRenderedPageBreak/>
        <w:t>справочниками;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формировать множественную выборку из различных источников информации для объективизации результатов поиска;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соотносить полученные результаты поиска с задачами и целями своей деятельности.</w:t>
      </w:r>
    </w:p>
    <w:p w:rsidR="00D700BE" w:rsidRPr="00D700BE" w:rsidRDefault="00D700BE" w:rsidP="00D700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700BE">
        <w:rPr>
          <w:rFonts w:ascii="Times New Roman" w:eastAsia="Times New Roman" w:hAnsi="Times New Roman"/>
          <w:b/>
          <w:sz w:val="24"/>
          <w:szCs w:val="24"/>
        </w:rPr>
        <w:t>Коммуникативные УУД</w:t>
      </w:r>
    </w:p>
    <w:p w:rsidR="00D700BE" w:rsidRPr="00D700BE" w:rsidRDefault="00D700BE" w:rsidP="00D700BE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критически относиться к собственному мнению, уметьпризнавать ошибочность своего мнения (если оно ошибочно) и корректировать его;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выделять общую точку зрения в дискуссии;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организовывать эффективное взаимодействие в группе (определять общие цели, распределять роли, договариваться друг с другом и т. д.);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D700BE" w:rsidRPr="00D700BE" w:rsidRDefault="00D700BE" w:rsidP="00D700BE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задачу коммуникации и в соответствии с ней отбирать и использовать речевые средства;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создавать письменные тексты различных типов с использованием необходимых речевых средств;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использовать средства логической связи для выделения смысловых блоков своего выступления;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использовать вербальные и невербальные средства в соответствии с коммуникативной задачей;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оценивать эффективность коммуникации после ее завершения.</w:t>
      </w:r>
    </w:p>
    <w:p w:rsidR="00D700BE" w:rsidRPr="00D700BE" w:rsidRDefault="00D700BE" w:rsidP="00D700BE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использовать для передачи своих мыслей естественные и формальные языки в соответствии с условиями коммуникации;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lastRenderedPageBreak/>
        <w:t>оперировать данными при решении задачи;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D700BE" w:rsidRPr="00D700BE" w:rsidRDefault="00D700BE" w:rsidP="00D700B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  <w:bookmarkStart w:id="1" w:name="_2s8eyo1" w:colFirst="0" w:colLast="0"/>
      <w:bookmarkEnd w:id="1"/>
    </w:p>
    <w:p w:rsidR="00F97A99" w:rsidRPr="00F97A99" w:rsidRDefault="00F97A99" w:rsidP="00F97A99">
      <w:pPr>
        <w:tabs>
          <w:tab w:val="left" w:pos="709"/>
        </w:tabs>
        <w:spacing w:after="0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7A99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предметные:</w:t>
      </w:r>
    </w:p>
    <w:p w:rsidR="00144E46" w:rsidRPr="00144E46" w:rsidRDefault="00144E46" w:rsidP="00144E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_Toc284662721"/>
      <w:bookmarkStart w:id="3" w:name="_Toc284663347"/>
      <w:bookmarkStart w:id="4" w:name="_Toc31893398"/>
      <w:r w:rsidRPr="00144E46">
        <w:rPr>
          <w:rFonts w:ascii="Times New Roman" w:hAnsi="Times New Roman"/>
          <w:sz w:val="24"/>
          <w:szCs w:val="24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2"/>
      <w:bookmarkEnd w:id="3"/>
      <w:bookmarkEnd w:id="4"/>
    </w:p>
    <w:p w:rsidR="00144E46" w:rsidRPr="00144E46" w:rsidRDefault="00144E46" w:rsidP="00144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4E46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144E46" w:rsidRPr="00144E46" w:rsidRDefault="00144E46" w:rsidP="00144E46">
      <w:pPr>
        <w:pStyle w:val="a"/>
        <w:numPr>
          <w:ilvl w:val="0"/>
          <w:numId w:val="30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Оперировать на базовом уровне понятиями геометрических фигур;</w:t>
      </w:r>
    </w:p>
    <w:p w:rsidR="00144E46" w:rsidRPr="00144E46" w:rsidRDefault="00144E46" w:rsidP="00144E46">
      <w:pPr>
        <w:pStyle w:val="a"/>
        <w:numPr>
          <w:ilvl w:val="0"/>
          <w:numId w:val="30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144E46" w:rsidRPr="00144E46" w:rsidRDefault="00144E46" w:rsidP="00144E46">
      <w:pPr>
        <w:pStyle w:val="a"/>
        <w:numPr>
          <w:ilvl w:val="0"/>
          <w:numId w:val="30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144E46" w:rsidRPr="00144E46" w:rsidRDefault="00144E46" w:rsidP="00144E46">
      <w:pPr>
        <w:pStyle w:val="a"/>
        <w:numPr>
          <w:ilvl w:val="0"/>
          <w:numId w:val="30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144E46" w:rsidRPr="00144E46" w:rsidRDefault="00144E46" w:rsidP="00144E46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144E46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44E46" w:rsidRPr="00144E46" w:rsidRDefault="00144E46" w:rsidP="00144E46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144E46" w:rsidRPr="00144E46" w:rsidRDefault="00144E46" w:rsidP="00144E4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44E46">
        <w:rPr>
          <w:rFonts w:ascii="Times New Roman" w:hAnsi="Times New Roman"/>
          <w:b/>
          <w:bCs/>
          <w:sz w:val="24"/>
          <w:szCs w:val="24"/>
        </w:rPr>
        <w:t>Отношения</w:t>
      </w:r>
    </w:p>
    <w:p w:rsidR="00144E46" w:rsidRPr="00144E46" w:rsidRDefault="00144E46" w:rsidP="00144E46">
      <w:pPr>
        <w:numPr>
          <w:ilvl w:val="0"/>
          <w:numId w:val="37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144E46" w:rsidRPr="00144E46" w:rsidRDefault="00144E46" w:rsidP="00144E46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144E46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144E46" w:rsidRPr="00144E46" w:rsidRDefault="00144E46" w:rsidP="00144E46">
      <w:pPr>
        <w:pStyle w:val="a6"/>
        <w:widowControl/>
        <w:numPr>
          <w:ilvl w:val="0"/>
          <w:numId w:val="37"/>
        </w:numPr>
        <w:tabs>
          <w:tab w:val="left" w:pos="34"/>
          <w:tab w:val="left" w:pos="1134"/>
        </w:tabs>
        <w:ind w:left="0" w:firstLine="709"/>
        <w:contextualSpacing/>
        <w:rPr>
          <w:sz w:val="24"/>
          <w:szCs w:val="24"/>
          <w:lang w:val="ru-RU"/>
        </w:rPr>
      </w:pPr>
      <w:r w:rsidRPr="00144E46">
        <w:rPr>
          <w:sz w:val="24"/>
          <w:szCs w:val="24"/>
          <w:lang w:val="ru-RU"/>
        </w:rPr>
        <w:t>использовать отношения для решения простейших задач, возникающих в реальной жизни.</w:t>
      </w:r>
    </w:p>
    <w:p w:rsidR="00144E46" w:rsidRPr="00144E46" w:rsidRDefault="00144E46" w:rsidP="00144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4E46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144E46" w:rsidRPr="00144E46" w:rsidRDefault="00144E46" w:rsidP="00144E46">
      <w:pPr>
        <w:pStyle w:val="a"/>
        <w:numPr>
          <w:ilvl w:val="0"/>
          <w:numId w:val="3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144E46" w:rsidRPr="00144E46" w:rsidRDefault="00144E46" w:rsidP="00144E46">
      <w:pPr>
        <w:pStyle w:val="a"/>
        <w:numPr>
          <w:ilvl w:val="0"/>
          <w:numId w:val="3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144E46" w:rsidRPr="00144E46" w:rsidRDefault="00144E46" w:rsidP="00144E46">
      <w:pPr>
        <w:pStyle w:val="a"/>
        <w:numPr>
          <w:ilvl w:val="0"/>
          <w:numId w:val="3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144E46" w:rsidRPr="00144E46" w:rsidRDefault="00144E46" w:rsidP="00144E4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4E46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44E46" w:rsidRPr="00144E46" w:rsidRDefault="00144E46" w:rsidP="00144E46">
      <w:pPr>
        <w:pStyle w:val="a"/>
        <w:numPr>
          <w:ilvl w:val="0"/>
          <w:numId w:val="35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144E46" w:rsidRPr="00144E46" w:rsidRDefault="00144E46" w:rsidP="00144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4E46">
        <w:rPr>
          <w:rFonts w:ascii="Times New Roman" w:hAnsi="Times New Roman"/>
          <w:b/>
          <w:sz w:val="24"/>
          <w:szCs w:val="24"/>
        </w:rPr>
        <w:t>Геометрические построения</w:t>
      </w:r>
    </w:p>
    <w:p w:rsidR="00144E46" w:rsidRPr="00144E46" w:rsidRDefault="00144E46" w:rsidP="00144E46">
      <w:pPr>
        <w:numPr>
          <w:ilvl w:val="0"/>
          <w:numId w:val="3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Изображать типовые плоские фигуры и фигуры в пространстве от руки и с помощью инструментов.</w:t>
      </w:r>
    </w:p>
    <w:p w:rsidR="00144E46" w:rsidRPr="00144E46" w:rsidRDefault="00144E46" w:rsidP="00144E46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144E46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44E46" w:rsidRPr="00144E46" w:rsidRDefault="00144E46" w:rsidP="00144E46">
      <w:pPr>
        <w:numPr>
          <w:ilvl w:val="0"/>
          <w:numId w:val="3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144E46" w:rsidRPr="00144E46" w:rsidRDefault="00144E46" w:rsidP="00144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4E46">
        <w:rPr>
          <w:rFonts w:ascii="Times New Roman" w:hAnsi="Times New Roman"/>
          <w:b/>
          <w:sz w:val="24"/>
          <w:szCs w:val="24"/>
        </w:rPr>
        <w:t>Геометрические преобразования</w:t>
      </w:r>
    </w:p>
    <w:p w:rsidR="00144E46" w:rsidRPr="00144E46" w:rsidRDefault="00144E46" w:rsidP="00144E46">
      <w:pPr>
        <w:pStyle w:val="a"/>
        <w:numPr>
          <w:ilvl w:val="0"/>
          <w:numId w:val="33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144E46" w:rsidRPr="00144E46" w:rsidRDefault="00144E46" w:rsidP="00144E4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4E46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44E46" w:rsidRPr="00144E46" w:rsidRDefault="00144E46" w:rsidP="00144E46">
      <w:pPr>
        <w:pStyle w:val="a"/>
        <w:numPr>
          <w:ilvl w:val="0"/>
          <w:numId w:val="33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распознавать движение объектов в окружающем мире;</w:t>
      </w:r>
    </w:p>
    <w:p w:rsidR="00144E46" w:rsidRPr="00144E46" w:rsidRDefault="00144E46" w:rsidP="00144E46">
      <w:pPr>
        <w:pStyle w:val="a"/>
        <w:numPr>
          <w:ilvl w:val="0"/>
          <w:numId w:val="33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распознавать симметричные фигуры в окружающем мире.</w:t>
      </w:r>
    </w:p>
    <w:p w:rsidR="00144E46" w:rsidRPr="00144E46" w:rsidRDefault="00144E46" w:rsidP="00144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4E46">
        <w:rPr>
          <w:rFonts w:ascii="Times New Roman" w:hAnsi="Times New Roman"/>
          <w:b/>
          <w:sz w:val="24"/>
          <w:szCs w:val="24"/>
        </w:rPr>
        <w:t>Векторы и координаты на плоскости</w:t>
      </w:r>
    </w:p>
    <w:p w:rsidR="00144E46" w:rsidRPr="00144E46" w:rsidRDefault="00144E46" w:rsidP="00144E46">
      <w:pPr>
        <w:pStyle w:val="a"/>
        <w:numPr>
          <w:ilvl w:val="0"/>
          <w:numId w:val="26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Оперировать на базовом уровне понятиями вектор, сумма векторов</w:t>
      </w:r>
      <w:r w:rsidRPr="00144E46">
        <w:rPr>
          <w:rFonts w:ascii="Times New Roman" w:hAnsi="Times New Roman"/>
          <w:i/>
          <w:sz w:val="24"/>
          <w:szCs w:val="24"/>
        </w:rPr>
        <w:t xml:space="preserve">, </w:t>
      </w:r>
      <w:r w:rsidRPr="00144E46">
        <w:rPr>
          <w:rFonts w:ascii="Times New Roman" w:hAnsi="Times New Roman"/>
          <w:sz w:val="24"/>
          <w:szCs w:val="24"/>
        </w:rPr>
        <w:t>произведение вектора на число,координаты на плоскости;</w:t>
      </w:r>
    </w:p>
    <w:p w:rsidR="00144E46" w:rsidRPr="00144E46" w:rsidRDefault="00144E46" w:rsidP="00144E46">
      <w:pPr>
        <w:pStyle w:val="a"/>
        <w:numPr>
          <w:ilvl w:val="0"/>
          <w:numId w:val="26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определять приближенно координаты точки по ее изображению на координатной плоскости.</w:t>
      </w:r>
    </w:p>
    <w:p w:rsidR="00144E46" w:rsidRPr="00144E46" w:rsidRDefault="00144E46" w:rsidP="00144E46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144E46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144E46" w:rsidRPr="00144E46" w:rsidRDefault="00144E46" w:rsidP="00144E46">
      <w:pPr>
        <w:pStyle w:val="a"/>
        <w:numPr>
          <w:ilvl w:val="0"/>
          <w:numId w:val="26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lastRenderedPageBreak/>
        <w:t>использовать векторы для решения простейших задач на определение скорости относительного движения.</w:t>
      </w:r>
    </w:p>
    <w:p w:rsidR="00144E46" w:rsidRPr="00144E46" w:rsidRDefault="00144E46" w:rsidP="00144E4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44E46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144E46" w:rsidRPr="00144E46" w:rsidRDefault="00144E46" w:rsidP="00144E46">
      <w:pPr>
        <w:numPr>
          <w:ilvl w:val="0"/>
          <w:numId w:val="40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Описывать отдельные выдающиеся результаты, полученные в ходе развития математики как науки;</w:t>
      </w:r>
    </w:p>
    <w:p w:rsidR="00144E46" w:rsidRPr="00144E46" w:rsidRDefault="00144E46" w:rsidP="00144E46">
      <w:pPr>
        <w:numPr>
          <w:ilvl w:val="0"/>
          <w:numId w:val="40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знать примеры математических открытий и их авторов, в связи с отечественной и всемирной историей;</w:t>
      </w:r>
    </w:p>
    <w:p w:rsidR="00144E46" w:rsidRPr="00144E46" w:rsidRDefault="00144E46" w:rsidP="00144E46">
      <w:pPr>
        <w:numPr>
          <w:ilvl w:val="0"/>
          <w:numId w:val="40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понимать роль математики в развитии России.</w:t>
      </w:r>
    </w:p>
    <w:p w:rsidR="00144E46" w:rsidRPr="00144E46" w:rsidRDefault="00144E46" w:rsidP="00144E4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44E46">
        <w:rPr>
          <w:rFonts w:ascii="Times New Roman" w:hAnsi="Times New Roman"/>
          <w:b/>
          <w:bCs/>
          <w:sz w:val="24"/>
          <w:szCs w:val="24"/>
        </w:rPr>
        <w:t xml:space="preserve">Методы математики </w:t>
      </w:r>
    </w:p>
    <w:p w:rsidR="00144E46" w:rsidRPr="00144E46" w:rsidRDefault="00144E46" w:rsidP="00144E46">
      <w:pPr>
        <w:numPr>
          <w:ilvl w:val="0"/>
          <w:numId w:val="40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Выбирать подходящий изученный метод для решения изученных типов математических задач;</w:t>
      </w:r>
    </w:p>
    <w:p w:rsidR="00144E46" w:rsidRPr="00144E46" w:rsidRDefault="00144E46" w:rsidP="00144E46">
      <w:pPr>
        <w:numPr>
          <w:ilvl w:val="0"/>
          <w:numId w:val="40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345B09" w:rsidRDefault="00345B09" w:rsidP="00345B09">
      <w:pPr>
        <w:pStyle w:val="af0"/>
        <w:ind w:left="1069"/>
        <w:jc w:val="center"/>
        <w:rPr>
          <w:b/>
          <w:bCs/>
        </w:rPr>
      </w:pPr>
    </w:p>
    <w:p w:rsidR="00DE78E4" w:rsidRPr="00F97A99" w:rsidRDefault="00DE78E4" w:rsidP="00DE78E4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AF1" w:rsidRPr="008578AE" w:rsidRDefault="009F2AF1" w:rsidP="001B7A50">
      <w:pPr>
        <w:pStyle w:val="1"/>
        <w:numPr>
          <w:ilvl w:val="0"/>
          <w:numId w:val="16"/>
        </w:numPr>
        <w:tabs>
          <w:tab w:val="left" w:pos="3897"/>
          <w:tab w:val="left" w:pos="3898"/>
        </w:tabs>
        <w:spacing w:before="0"/>
        <w:jc w:val="center"/>
        <w:rPr>
          <w:sz w:val="24"/>
          <w:szCs w:val="24"/>
        </w:rPr>
      </w:pPr>
      <w:r w:rsidRPr="008578AE">
        <w:rPr>
          <w:sz w:val="24"/>
          <w:szCs w:val="24"/>
        </w:rPr>
        <w:t>Содержание учебного</w:t>
      </w:r>
      <w:r w:rsidR="00411DA3">
        <w:rPr>
          <w:sz w:val="24"/>
          <w:szCs w:val="24"/>
          <w:lang w:val="ru-RU"/>
        </w:rPr>
        <w:t xml:space="preserve"> </w:t>
      </w:r>
      <w:r w:rsidRPr="008578AE">
        <w:rPr>
          <w:sz w:val="24"/>
          <w:szCs w:val="24"/>
        </w:rPr>
        <w:t>предмета</w:t>
      </w:r>
    </w:p>
    <w:p w:rsidR="00411DA3" w:rsidRDefault="00411DA3" w:rsidP="00411DA3">
      <w:pPr>
        <w:pStyle w:val="1"/>
        <w:spacing w:before="0"/>
        <w:ind w:left="0" w:right="3"/>
        <w:rPr>
          <w:sz w:val="24"/>
          <w:szCs w:val="24"/>
          <w:lang w:val="ru-RU"/>
        </w:rPr>
      </w:pPr>
    </w:p>
    <w:p w:rsidR="00411DA3" w:rsidRPr="00411DA3" w:rsidRDefault="00411DA3" w:rsidP="00411DA3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1DA3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1DA3">
        <w:rPr>
          <w:rFonts w:ascii="Times New Roman" w:hAnsi="Times New Roman"/>
          <w:b/>
          <w:sz w:val="24"/>
          <w:szCs w:val="24"/>
        </w:rPr>
        <w:t>Фигуры в геометрии и в окружающем мире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 xml:space="preserve">Геометрическая фигура. Формирование представлений о метапредметном понятии «фигура».  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>Точка, линия, отрезок, прямая, луч, ломаная, плоскость, угол, биссектриса угла и ее свойства, виды углов, многоугольники, круг.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iCs/>
          <w:sz w:val="24"/>
          <w:szCs w:val="24"/>
        </w:rPr>
        <w:t>Осевая симметрия геометрических фигур. Центральная симметрия геометрических фигур</w:t>
      </w:r>
      <w:r w:rsidRPr="00411DA3">
        <w:rPr>
          <w:rFonts w:ascii="Times New Roman" w:hAnsi="Times New Roman"/>
          <w:i/>
          <w:iCs/>
          <w:sz w:val="24"/>
          <w:szCs w:val="24"/>
        </w:rPr>
        <w:t>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1DA3">
        <w:rPr>
          <w:rFonts w:ascii="Times New Roman" w:hAnsi="Times New Roman"/>
          <w:b/>
          <w:sz w:val="24"/>
          <w:szCs w:val="24"/>
        </w:rPr>
        <w:t>Многоугольники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 xml:space="preserve">Многоугольник, его элементы и его свойства. Распознавание некоторых многоугольников. </w:t>
      </w:r>
      <w:r w:rsidRPr="00411DA3">
        <w:rPr>
          <w:rFonts w:ascii="Times New Roman" w:hAnsi="Times New Roman"/>
          <w:bCs/>
          <w:i/>
          <w:sz w:val="24"/>
          <w:szCs w:val="24"/>
        </w:rPr>
        <w:t>В</w:t>
      </w:r>
      <w:r w:rsidRPr="00411DA3">
        <w:rPr>
          <w:rFonts w:ascii="Times New Roman" w:hAnsi="Times New Roman"/>
          <w:i/>
          <w:sz w:val="24"/>
          <w:szCs w:val="24"/>
        </w:rPr>
        <w:t>ыпуклые и невыпуклые многоугольники</w:t>
      </w:r>
      <w:r w:rsidRPr="00411DA3">
        <w:rPr>
          <w:rFonts w:ascii="Times New Roman" w:hAnsi="Times New Roman"/>
          <w:sz w:val="24"/>
          <w:szCs w:val="24"/>
        </w:rPr>
        <w:t>. Правильные многоугольники.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 xml:space="preserve">Четырехугольники.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11DA3">
        <w:rPr>
          <w:rFonts w:ascii="Times New Roman" w:hAnsi="Times New Roman"/>
          <w:b/>
          <w:bCs/>
          <w:sz w:val="24"/>
          <w:szCs w:val="24"/>
        </w:rPr>
        <w:t>Окружность, круг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bCs/>
          <w:sz w:val="24"/>
          <w:szCs w:val="24"/>
        </w:rPr>
        <w:t>Окружность, круг, и</w:t>
      </w:r>
      <w:r w:rsidRPr="00411DA3">
        <w:rPr>
          <w:rFonts w:ascii="Times New Roman" w:hAnsi="Times New Roman"/>
          <w:sz w:val="24"/>
          <w:szCs w:val="24"/>
        </w:rPr>
        <w:t xml:space="preserve">х элементы и свойства; центральные и вписанные углы. Касательная </w:t>
      </w:r>
      <w:r w:rsidRPr="00411DA3">
        <w:rPr>
          <w:rFonts w:ascii="Times New Roman" w:hAnsi="Times New Roman"/>
          <w:i/>
          <w:sz w:val="24"/>
          <w:szCs w:val="24"/>
        </w:rPr>
        <w:t>и секущая</w:t>
      </w:r>
      <w:r w:rsidRPr="00411DA3">
        <w:rPr>
          <w:rFonts w:ascii="Times New Roman" w:hAnsi="Times New Roman"/>
          <w:sz w:val="24"/>
          <w:szCs w:val="24"/>
        </w:rPr>
        <w:t xml:space="preserve"> к окружности, </w:t>
      </w:r>
      <w:r w:rsidRPr="00411DA3">
        <w:rPr>
          <w:rFonts w:ascii="Times New Roman" w:hAnsi="Times New Roman"/>
          <w:i/>
          <w:sz w:val="24"/>
          <w:szCs w:val="24"/>
        </w:rPr>
        <w:t>их свойства</w:t>
      </w:r>
      <w:r w:rsidRPr="00411DA3">
        <w:rPr>
          <w:rFonts w:ascii="Times New Roman" w:hAnsi="Times New Roman"/>
          <w:sz w:val="24"/>
          <w:szCs w:val="24"/>
        </w:rPr>
        <w:t xml:space="preserve">. Вписанные и описанные окружности для треугольников, </w:t>
      </w:r>
      <w:r w:rsidRPr="00411DA3">
        <w:rPr>
          <w:rFonts w:ascii="Times New Roman" w:hAnsi="Times New Roman"/>
          <w:i/>
          <w:sz w:val="24"/>
          <w:szCs w:val="24"/>
        </w:rPr>
        <w:t>четырехугольников, правильных многоугольников</w:t>
      </w:r>
      <w:r w:rsidRPr="00411DA3">
        <w:rPr>
          <w:rFonts w:ascii="Times New Roman" w:hAnsi="Times New Roman"/>
          <w:sz w:val="24"/>
          <w:szCs w:val="24"/>
        </w:rPr>
        <w:t xml:space="preserve">. 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b/>
          <w:bCs/>
          <w:sz w:val="24"/>
          <w:szCs w:val="24"/>
        </w:rPr>
        <w:t>Геометрические фигуры в пространстве (объемные тела)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 xml:space="preserve">Многогранник и его элементы. Названия многогранников с разным положением и количеством граней. </w:t>
      </w:r>
      <w:r w:rsidRPr="00411DA3">
        <w:rPr>
          <w:rFonts w:ascii="Times New Roman" w:hAnsi="Times New Roman"/>
          <w:sz w:val="24"/>
          <w:szCs w:val="24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411DA3">
        <w:rPr>
          <w:rFonts w:ascii="Times New Roman" w:hAnsi="Times New Roman"/>
          <w:i/>
          <w:sz w:val="24"/>
          <w:szCs w:val="24"/>
        </w:rPr>
        <w:t xml:space="preserve">. </w:t>
      </w:r>
    </w:p>
    <w:p w:rsidR="00411DA3" w:rsidRPr="00411DA3" w:rsidRDefault="00411DA3" w:rsidP="00411DA3">
      <w:pPr>
        <w:pStyle w:val="afb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411DA3">
        <w:rPr>
          <w:rFonts w:ascii="Times New Roman" w:hAnsi="Times New Roman"/>
          <w:b/>
          <w:i w:val="0"/>
          <w:color w:val="auto"/>
          <w:spacing w:val="0"/>
        </w:rPr>
        <w:t>Отношения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11DA3">
        <w:rPr>
          <w:rFonts w:ascii="Times New Roman" w:hAnsi="Times New Roman"/>
          <w:b/>
          <w:bCs/>
          <w:sz w:val="24"/>
          <w:szCs w:val="24"/>
        </w:rPr>
        <w:t>Равенство фигур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411DA3">
        <w:rPr>
          <w:rFonts w:ascii="Times New Roman" w:hAnsi="Times New Roman"/>
          <w:bCs/>
          <w:sz w:val="24"/>
          <w:szCs w:val="24"/>
        </w:rPr>
        <w:t>С</w:t>
      </w:r>
      <w:r w:rsidRPr="00411DA3">
        <w:rPr>
          <w:rFonts w:ascii="Times New Roman" w:hAnsi="Times New Roman"/>
          <w:sz w:val="24"/>
          <w:szCs w:val="24"/>
        </w:rPr>
        <w:t xml:space="preserve">войства равных треугольников. Признаки равенства треугольников. 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b/>
          <w:bCs/>
          <w:sz w:val="24"/>
          <w:szCs w:val="24"/>
        </w:rPr>
        <w:t>Параллельность прямых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 xml:space="preserve">Признаки и свойства параллельных прямых. </w:t>
      </w:r>
      <w:r w:rsidRPr="00411DA3">
        <w:rPr>
          <w:rFonts w:ascii="Times New Roman" w:hAnsi="Times New Roman"/>
          <w:i/>
          <w:sz w:val="24"/>
          <w:szCs w:val="24"/>
        </w:rPr>
        <w:t>Аксиома параллельности Евклида</w:t>
      </w:r>
      <w:r w:rsidRPr="00411DA3">
        <w:rPr>
          <w:rFonts w:ascii="Times New Roman" w:hAnsi="Times New Roman"/>
          <w:sz w:val="24"/>
          <w:szCs w:val="24"/>
        </w:rPr>
        <w:t xml:space="preserve">. </w:t>
      </w:r>
      <w:r w:rsidRPr="00411DA3">
        <w:rPr>
          <w:rFonts w:ascii="Times New Roman" w:hAnsi="Times New Roman"/>
          <w:i/>
          <w:sz w:val="24"/>
          <w:szCs w:val="24"/>
        </w:rPr>
        <w:t>Теорема Фалеса</w:t>
      </w:r>
      <w:r w:rsidRPr="00411DA3">
        <w:rPr>
          <w:rFonts w:ascii="Times New Roman" w:hAnsi="Times New Roman"/>
          <w:sz w:val="24"/>
          <w:szCs w:val="24"/>
        </w:rPr>
        <w:t>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11DA3">
        <w:rPr>
          <w:rFonts w:ascii="Times New Roman" w:hAnsi="Times New Roman"/>
          <w:b/>
          <w:bCs/>
          <w:sz w:val="24"/>
          <w:szCs w:val="24"/>
        </w:rPr>
        <w:t>Перпендикулярные прямые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bCs/>
          <w:sz w:val="24"/>
          <w:szCs w:val="24"/>
        </w:rPr>
        <w:t xml:space="preserve">Прямой угол. Перпендикуляр к прямой. Наклонная, проекция. Серединный перпендикуляр к отрезку. </w:t>
      </w:r>
      <w:r w:rsidRPr="00411DA3">
        <w:rPr>
          <w:rFonts w:ascii="Times New Roman" w:hAnsi="Times New Roman"/>
          <w:i/>
          <w:sz w:val="24"/>
          <w:szCs w:val="24"/>
        </w:rPr>
        <w:t>Свойства и признаки перпендикулярности</w:t>
      </w:r>
      <w:r w:rsidRPr="00411DA3">
        <w:rPr>
          <w:rFonts w:ascii="Times New Roman" w:hAnsi="Times New Roman"/>
          <w:sz w:val="24"/>
          <w:szCs w:val="24"/>
        </w:rPr>
        <w:t xml:space="preserve">. 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b/>
          <w:bCs/>
          <w:i/>
          <w:sz w:val="24"/>
          <w:szCs w:val="24"/>
        </w:rPr>
        <w:t>Подобие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>Пропорциональные отрезки, подобие фигур. Подобные треугольники. Признаки подобия</w:t>
      </w:r>
      <w:r w:rsidRPr="00411DA3">
        <w:rPr>
          <w:rFonts w:ascii="Times New Roman" w:hAnsi="Times New Roman"/>
          <w:sz w:val="24"/>
          <w:szCs w:val="24"/>
        </w:rPr>
        <w:t xml:space="preserve">. 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411DA3">
        <w:rPr>
          <w:rFonts w:ascii="Times New Roman" w:hAnsi="Times New Roman"/>
          <w:b/>
          <w:sz w:val="24"/>
          <w:szCs w:val="24"/>
        </w:rPr>
        <w:lastRenderedPageBreak/>
        <w:t>Взаимное расположение</w:t>
      </w:r>
      <w:r w:rsidRPr="00411DA3">
        <w:rPr>
          <w:rFonts w:ascii="Times New Roman" w:hAnsi="Times New Roman"/>
          <w:sz w:val="24"/>
          <w:szCs w:val="24"/>
        </w:rPr>
        <w:t xml:space="preserve"> прямой и окружности</w:t>
      </w:r>
      <w:r w:rsidRPr="00411DA3">
        <w:rPr>
          <w:rFonts w:ascii="Times New Roman" w:hAnsi="Times New Roman"/>
          <w:i/>
          <w:sz w:val="24"/>
          <w:szCs w:val="24"/>
        </w:rPr>
        <w:t>, двух окружностей.</w:t>
      </w:r>
    </w:p>
    <w:p w:rsidR="00411DA3" w:rsidRPr="00411DA3" w:rsidRDefault="00411DA3" w:rsidP="00411DA3">
      <w:pPr>
        <w:pStyle w:val="afb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411DA3">
        <w:rPr>
          <w:rFonts w:ascii="Times New Roman" w:hAnsi="Times New Roman"/>
          <w:b/>
          <w:i w:val="0"/>
          <w:color w:val="auto"/>
          <w:spacing w:val="0"/>
        </w:rPr>
        <w:t>Измерения и вычисления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b/>
          <w:bCs/>
          <w:sz w:val="24"/>
          <w:szCs w:val="24"/>
        </w:rPr>
        <w:t>Величины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>Понятие о площади плоской фигуры и ее свойствах. Измерение площадей. Единицы измерения площади.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>Представление об объеме и его свойствах. Измерение объема. Единицы измерения объемов.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b/>
          <w:bCs/>
          <w:sz w:val="24"/>
          <w:szCs w:val="24"/>
        </w:rPr>
        <w:t>Измерения и вычисления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 w:rsidRPr="00411DA3">
        <w:rPr>
          <w:rFonts w:ascii="Times New Roman" w:hAnsi="Times New Roman"/>
          <w:i/>
          <w:sz w:val="24"/>
          <w:szCs w:val="24"/>
        </w:rPr>
        <w:t>Тригонометрические функции тупого угла.</w:t>
      </w:r>
      <w:r w:rsidRPr="00411DA3">
        <w:rPr>
          <w:rFonts w:ascii="Times New Roman" w:hAnsi="Times New Roman"/>
          <w:sz w:val="24"/>
          <w:szCs w:val="24"/>
        </w:rPr>
        <w:t xml:space="preserve">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окружности и площади круга. Сравнение и вычисление площадей. Теорема Пифагора. </w:t>
      </w:r>
      <w:r w:rsidRPr="00411DA3">
        <w:rPr>
          <w:rFonts w:ascii="Times New Roman" w:hAnsi="Times New Roman"/>
          <w:i/>
          <w:sz w:val="24"/>
          <w:szCs w:val="24"/>
        </w:rPr>
        <w:t>Теорема синусов. Теорема косинусов</w:t>
      </w:r>
      <w:r w:rsidRPr="00411DA3">
        <w:rPr>
          <w:rFonts w:ascii="Times New Roman" w:hAnsi="Times New Roman"/>
          <w:sz w:val="24"/>
          <w:szCs w:val="24"/>
        </w:rPr>
        <w:t>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b/>
          <w:sz w:val="24"/>
          <w:szCs w:val="24"/>
        </w:rPr>
        <w:t>Расстояния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 xml:space="preserve">Расстояние между точками. Расстояние от точки до прямой. </w:t>
      </w:r>
      <w:r w:rsidRPr="00411DA3">
        <w:rPr>
          <w:rFonts w:ascii="Times New Roman" w:hAnsi="Times New Roman"/>
          <w:i/>
          <w:sz w:val="24"/>
          <w:szCs w:val="24"/>
        </w:rPr>
        <w:t>Расстояние между фигурами</w:t>
      </w:r>
      <w:r w:rsidRPr="00411DA3">
        <w:rPr>
          <w:rFonts w:ascii="Times New Roman" w:hAnsi="Times New Roman"/>
          <w:sz w:val="24"/>
          <w:szCs w:val="24"/>
        </w:rPr>
        <w:t xml:space="preserve">. </w:t>
      </w:r>
    </w:p>
    <w:p w:rsidR="00411DA3" w:rsidRPr="00411DA3" w:rsidRDefault="00411DA3" w:rsidP="00411DA3">
      <w:pPr>
        <w:pStyle w:val="afb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411DA3">
        <w:rPr>
          <w:rFonts w:ascii="Times New Roman" w:hAnsi="Times New Roman"/>
          <w:b/>
          <w:i w:val="0"/>
          <w:color w:val="auto"/>
          <w:spacing w:val="0"/>
        </w:rPr>
        <w:t>Геометрические построения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>Геометрические построения для иллюстрации свойств геометрических фигур.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 xml:space="preserve">Инструменты для построений: циркуль, линейка, угольник. </w:t>
      </w:r>
      <w:r w:rsidRPr="00411DA3">
        <w:rPr>
          <w:rFonts w:ascii="Times New Roman" w:hAnsi="Times New Roman"/>
          <w:i/>
          <w:sz w:val="24"/>
          <w:szCs w:val="24"/>
        </w:rPr>
        <w:t xml:space="preserve">Простейшие построения циркулем и линейкой: построение биссектрисы угла, перпендикуляра к прямой, угла, равного данному, 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>Построение треугольников по трем сторонам, двум сторонам и углу между ними, стороне и двум прилежащим к ней углам.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>Деление отрезка в данном отношении.</w:t>
      </w:r>
    </w:p>
    <w:p w:rsidR="00411DA3" w:rsidRPr="00411DA3" w:rsidRDefault="00411DA3" w:rsidP="00411DA3">
      <w:pPr>
        <w:pStyle w:val="afb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411DA3">
        <w:rPr>
          <w:rFonts w:ascii="Times New Roman" w:hAnsi="Times New Roman"/>
          <w:b/>
          <w:i w:val="0"/>
          <w:color w:val="auto"/>
          <w:spacing w:val="0"/>
        </w:rPr>
        <w:t xml:space="preserve">Геометрические преобразования 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b/>
          <w:bCs/>
          <w:sz w:val="24"/>
          <w:szCs w:val="24"/>
        </w:rPr>
        <w:t>Преобразования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 xml:space="preserve">Понятие преобразования. Представление о метапредметном понятии «преобразование». </w:t>
      </w:r>
      <w:r w:rsidRPr="00411DA3">
        <w:rPr>
          <w:rFonts w:ascii="Times New Roman" w:hAnsi="Times New Roman"/>
          <w:i/>
          <w:sz w:val="24"/>
          <w:szCs w:val="24"/>
        </w:rPr>
        <w:t>Подобие</w:t>
      </w:r>
      <w:r w:rsidRPr="00411DA3">
        <w:rPr>
          <w:rFonts w:ascii="Times New Roman" w:hAnsi="Times New Roman"/>
          <w:sz w:val="24"/>
          <w:szCs w:val="24"/>
        </w:rPr>
        <w:t>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b/>
          <w:bCs/>
          <w:sz w:val="24"/>
          <w:szCs w:val="24"/>
        </w:rPr>
        <w:t>Движения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>Осевая и центральная симметрия</w:t>
      </w:r>
      <w:r w:rsidRPr="00411DA3">
        <w:rPr>
          <w:rFonts w:ascii="Times New Roman" w:hAnsi="Times New Roman"/>
          <w:i/>
          <w:sz w:val="24"/>
          <w:szCs w:val="24"/>
        </w:rPr>
        <w:t>, поворот и параллельный перенос.Комбинации движений на плоскости и их свойства</w:t>
      </w:r>
      <w:r w:rsidRPr="00411DA3">
        <w:rPr>
          <w:rFonts w:ascii="Times New Roman" w:hAnsi="Times New Roman"/>
          <w:sz w:val="24"/>
          <w:szCs w:val="24"/>
        </w:rPr>
        <w:t xml:space="preserve">. </w:t>
      </w:r>
    </w:p>
    <w:p w:rsidR="00411DA3" w:rsidRPr="00411DA3" w:rsidRDefault="00411DA3" w:rsidP="00411DA3">
      <w:pPr>
        <w:pStyle w:val="afb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411DA3">
        <w:rPr>
          <w:rFonts w:ascii="Times New Roman" w:hAnsi="Times New Roman"/>
          <w:b/>
          <w:i w:val="0"/>
          <w:color w:val="auto"/>
          <w:spacing w:val="0"/>
        </w:rPr>
        <w:t>Векторы и координаты на плоскости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1DA3">
        <w:rPr>
          <w:rFonts w:ascii="Times New Roman" w:hAnsi="Times New Roman"/>
          <w:b/>
          <w:iCs/>
          <w:sz w:val="24"/>
          <w:szCs w:val="24"/>
        </w:rPr>
        <w:t>Векторы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>Понятие вектора, действия над векторами</w:t>
      </w:r>
      <w:r w:rsidRPr="00411DA3">
        <w:rPr>
          <w:rFonts w:ascii="Times New Roman" w:hAnsi="Times New Roman"/>
          <w:i/>
          <w:sz w:val="24"/>
          <w:szCs w:val="24"/>
        </w:rPr>
        <w:t xml:space="preserve">, </w:t>
      </w:r>
      <w:r w:rsidRPr="00411DA3">
        <w:rPr>
          <w:rFonts w:ascii="Times New Roman" w:hAnsi="Times New Roman"/>
          <w:sz w:val="24"/>
          <w:szCs w:val="24"/>
        </w:rPr>
        <w:t>использование векторов в физике,</w:t>
      </w:r>
      <w:r w:rsidRPr="00411DA3">
        <w:rPr>
          <w:rFonts w:ascii="Times New Roman" w:hAnsi="Times New Roman"/>
          <w:i/>
          <w:sz w:val="24"/>
          <w:szCs w:val="24"/>
        </w:rPr>
        <w:t xml:space="preserve"> разложение вектора на составляющие, скалярное произведение</w:t>
      </w:r>
      <w:r w:rsidRPr="00411DA3">
        <w:rPr>
          <w:rFonts w:ascii="Times New Roman" w:hAnsi="Times New Roman"/>
          <w:sz w:val="24"/>
          <w:szCs w:val="24"/>
        </w:rPr>
        <w:t xml:space="preserve">. 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11DA3">
        <w:rPr>
          <w:rFonts w:ascii="Times New Roman" w:hAnsi="Times New Roman"/>
          <w:b/>
          <w:bCs/>
          <w:sz w:val="24"/>
          <w:szCs w:val="24"/>
        </w:rPr>
        <w:t>Координаты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3">
        <w:rPr>
          <w:rFonts w:ascii="Times New Roman" w:hAnsi="Times New Roman"/>
          <w:sz w:val="24"/>
          <w:szCs w:val="24"/>
        </w:rPr>
        <w:t xml:space="preserve">Основные понятия, </w:t>
      </w:r>
      <w:r w:rsidRPr="00411DA3">
        <w:rPr>
          <w:rFonts w:ascii="Times New Roman" w:hAnsi="Times New Roman"/>
          <w:i/>
          <w:sz w:val="24"/>
          <w:szCs w:val="24"/>
        </w:rPr>
        <w:t>координаты вектора, расстояние между точками. Координаты середины отрезка. Уравнения фигур.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>Применение векторов и координат для решения простейших геометрических задач.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5" w:name="_Toc405513924"/>
      <w:bookmarkStart w:id="6" w:name="_Toc284662802"/>
      <w:bookmarkStart w:id="7" w:name="_Toc284663429"/>
      <w:bookmarkStart w:id="8" w:name="_Toc31893455"/>
      <w:r w:rsidRPr="00411DA3">
        <w:rPr>
          <w:rFonts w:ascii="Times New Roman" w:hAnsi="Times New Roman"/>
          <w:b/>
          <w:bCs/>
          <w:sz w:val="24"/>
          <w:szCs w:val="24"/>
        </w:rPr>
        <w:t>История математики</w:t>
      </w:r>
      <w:bookmarkEnd w:id="5"/>
      <w:bookmarkEnd w:id="6"/>
      <w:bookmarkEnd w:id="7"/>
      <w:bookmarkEnd w:id="8"/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>Возникновение математики как науки, этапы ее развития. Основные разделы математики. Выдающиеся математики и их вклад в развитие науки.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>Зарождение алгебры в недрах арифметики. Ал-Хорезми. Рождение буквенной символики. П.Ферма, Ф. Виет, Р. Декарт. История вопроса о нахождении формул корней алгебраических уравнений степеней, больших четырех. Н. Тарталья, Дж. Кардано, Н.Х. Абель, Э.Галуа.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lastRenderedPageBreak/>
        <w:t>Истоки теории вероятностей: страховое дело, азартные игры. П. Ферма, Б.Паскаль, Я. Бернулли, А.Н.Колмогоров.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>От земледелия к геометрии. Пифагор и его школа. Фалес, Архимед. Платон и Аристотель. Построение правильных многоугольников. Триссекция угла. Квадратура круга. Удвоение куба. История числа π. Золотое сечение. «Начала» Евклида. Л Эйлер, Н.И.Лобачевский. История пятого постулата.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>Геометрия и искусство. Геометрические закономерности окружающего мира.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 xml:space="preserve">Роль российских ученых в развитии математики: Л.Эйлер. Н.И.Лобачевский, П.Л.Чебышев, С. Ковалевская, А.Н.Колмогоров. </w:t>
      </w:r>
    </w:p>
    <w:p w:rsidR="00411DA3" w:rsidRPr="00411DA3" w:rsidRDefault="00411DA3" w:rsidP="00411D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DA3">
        <w:rPr>
          <w:rFonts w:ascii="Times New Roman" w:hAnsi="Times New Roman"/>
          <w:i/>
          <w:sz w:val="24"/>
          <w:szCs w:val="24"/>
        </w:rPr>
        <w:t xml:space="preserve">Математика в развитии России: Петр </w:t>
      </w:r>
      <w:r w:rsidRPr="00411DA3">
        <w:rPr>
          <w:rFonts w:ascii="Times New Roman" w:hAnsi="Times New Roman"/>
          <w:i/>
          <w:sz w:val="24"/>
          <w:szCs w:val="24"/>
          <w:lang w:val="en-US"/>
        </w:rPr>
        <w:t>I</w:t>
      </w:r>
      <w:r w:rsidRPr="00411DA3">
        <w:rPr>
          <w:rFonts w:ascii="Times New Roman" w:hAnsi="Times New Roman"/>
          <w:i/>
          <w:sz w:val="24"/>
          <w:szCs w:val="24"/>
        </w:rPr>
        <w:t>, школа математических и навигацких наук, развитие российского флота, А.Н.Крылов. Космическая программа и М.В.Келдыш.</w:t>
      </w:r>
    </w:p>
    <w:p w:rsidR="00411DA3" w:rsidRDefault="00411DA3" w:rsidP="00411DA3">
      <w:pPr>
        <w:pStyle w:val="1"/>
        <w:spacing w:before="0"/>
        <w:ind w:left="0" w:right="3"/>
        <w:rPr>
          <w:sz w:val="24"/>
          <w:szCs w:val="24"/>
          <w:lang w:val="ru-RU"/>
        </w:rPr>
      </w:pPr>
    </w:p>
    <w:p w:rsidR="00411DA3" w:rsidRDefault="00411DA3" w:rsidP="008578AE">
      <w:pPr>
        <w:pStyle w:val="1"/>
        <w:tabs>
          <w:tab w:val="left" w:pos="2278"/>
          <w:tab w:val="left" w:pos="3365"/>
          <w:tab w:val="left" w:pos="5046"/>
          <w:tab w:val="left" w:pos="5550"/>
          <w:tab w:val="left" w:pos="6761"/>
          <w:tab w:val="left" w:pos="8366"/>
        </w:tabs>
        <w:spacing w:before="0"/>
        <w:ind w:left="152" w:right="117" w:firstLine="209"/>
        <w:rPr>
          <w:sz w:val="24"/>
          <w:szCs w:val="24"/>
          <w:lang w:val="ru-RU"/>
        </w:rPr>
      </w:pPr>
    </w:p>
    <w:p w:rsidR="00F17071" w:rsidRPr="006C0908" w:rsidRDefault="00F17071" w:rsidP="008578AE">
      <w:pPr>
        <w:spacing w:after="0" w:line="240" w:lineRule="auto"/>
        <w:ind w:left="113"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F17071" w:rsidRPr="006C0908" w:rsidRDefault="00F17071" w:rsidP="008578AE">
      <w:pPr>
        <w:spacing w:after="0" w:line="240" w:lineRule="auto"/>
        <w:ind w:left="113"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F17071" w:rsidRPr="006C0908" w:rsidRDefault="00F17071" w:rsidP="008578AE">
      <w:pPr>
        <w:spacing w:after="0" w:line="240" w:lineRule="auto"/>
        <w:ind w:left="113"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1B7A50" w:rsidRPr="001B7A50" w:rsidRDefault="00854C27" w:rsidP="001B7A50">
      <w:pPr>
        <w:pStyle w:val="a6"/>
        <w:numPr>
          <w:ilvl w:val="0"/>
          <w:numId w:val="20"/>
        </w:numPr>
        <w:ind w:right="10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>
        <w:rPr>
          <w:b/>
          <w:sz w:val="24"/>
          <w:szCs w:val="24"/>
          <w:lang w:val="ru-RU"/>
        </w:rPr>
        <w:t>ематическое планировани</w:t>
      </w:r>
      <w:r w:rsidR="001B7A50">
        <w:rPr>
          <w:b/>
          <w:sz w:val="24"/>
          <w:szCs w:val="24"/>
          <w:lang w:val="ru-RU"/>
        </w:rPr>
        <w:t>е</w:t>
      </w:r>
    </w:p>
    <w:p w:rsidR="00F17071" w:rsidRPr="009D4525" w:rsidRDefault="00F17071" w:rsidP="001B7A50">
      <w:pPr>
        <w:ind w:right="10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4525">
        <w:rPr>
          <w:rFonts w:ascii="Times New Roman" w:hAnsi="Times New Roman" w:cs="Times New Roman"/>
          <w:b/>
          <w:sz w:val="24"/>
          <w:szCs w:val="24"/>
        </w:rPr>
        <w:t>7</w:t>
      </w:r>
      <w:r w:rsidR="001B7A50" w:rsidRPr="009D45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4525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7101"/>
        <w:gridCol w:w="1843"/>
      </w:tblGrid>
      <w:tr w:rsidR="00F17071" w:rsidRPr="0058440D" w:rsidTr="0058440D">
        <w:trPr>
          <w:trHeight w:val="443"/>
        </w:trPr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40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F17071" w:rsidRPr="0058440D" w:rsidTr="00F17071">
        <w:trPr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71" w:rsidRPr="0058440D" w:rsidRDefault="00F17071" w:rsidP="005844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71" w:rsidRPr="0058440D" w:rsidRDefault="00F17071" w:rsidP="005844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71" w:rsidRPr="0058440D" w:rsidRDefault="00F17071" w:rsidP="005844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71" w:rsidRPr="0058440D" w:rsidRDefault="00F17071" w:rsidP="0058440D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Глава1 Начальные геометрические сведения.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П.1 Точки, прямые, отрезки.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П.2 Провешивание прямой на местности.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П.3-4 Луч. Угол.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П.5-6 Равенство геометрических фигур. Сравнение отрезков и углов.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val="21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П.7-8 Длина отрезка. Единицы измерения. Измерительные инструменты.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П.9-10 Градусная мера угла. Измерение углов на местности.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П.11 Смежные и вертикальные углы.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 №1 по теме « Углы».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П.12-13 Перпендикулярные прямые. Построение прямых углов на местности.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 2 Треугольники.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П.14 Треугольники. Первый признак равенства треугольников.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П.16 Перпендикуляр к прямой.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П.17 Медианы, биссектрисы и высоты треугольника.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П.18 Свойства равнобедренного треугольника.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П.19 Второй признак равенства треугольников.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П.20 Третий признак равенства треугольников.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 №2 «Равенство треугольников»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П.21-22 Окружность. Построение циркулем и линейкой.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П.23 Примеры задач на построение. Построение угла, равного данному.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угла равного данному.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перпендикулярных прямых.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58440D">
        <w:trPr>
          <w:trHeight w:val="356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середины отрезка.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П.24 Определение параллельных прямых.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П.25 Признаки параллельности двух прямых.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П.26 Практические способы построения параллельных прямых.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П.27 Об аксиомах геометрии.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П.28 Аксиома параллельных прямых.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П.29 Теоремы об углах, образованных двумя параллельными прямыми.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 30 Углы с соответственно параллельными или перпендикулярными сторонами.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Контрольная работа №3 </w:t>
            </w:r>
          </w:p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« Параллельные прямые»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 4 Соотношения между сторонами и углами треугольника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П.30 Теорема о сумме углов треугольника.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П.31 Остроугольный, прямоугольный и тупоугольный  треугольники.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П.32 Теорема о соотношениях между сторонами и углами треугольника.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44-4</w:t>
            </w:r>
            <w:r w:rsidRPr="005844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П33 Неравенство треугольника.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5844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-48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П.34 Свойства прямоугольных треугольников.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49-52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П.35 Признаки равенства прямоугольных треугольников.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53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 №4 «Треугольник. Соотношения между сторонами и углами.»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Прямоугольные треугольники.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17071" w:rsidRPr="0058440D" w:rsidTr="00F17071">
        <w:trPr>
          <w:trHeight w:val="297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П.37 Расстояние от точки до прямой.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между двумя прямыми.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58-63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П.38 Построение треугольника по трем элементам.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Сумма углов в треугольнике.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65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Повторение.</w:t>
            </w: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Равенство треугольников.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Повторение.</w:t>
            </w: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Неравенство треугольников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7071" w:rsidRPr="0058440D" w:rsidTr="00F1707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. Смежные и вертикальные углы.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71" w:rsidRPr="0058440D" w:rsidRDefault="00F17071" w:rsidP="0058440D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F17071" w:rsidRDefault="00F17071" w:rsidP="00F17071">
      <w:pPr>
        <w:pStyle w:val="a4"/>
        <w:ind w:left="2526" w:firstLine="0"/>
        <w:jc w:val="left"/>
        <w:rPr>
          <w:sz w:val="24"/>
          <w:szCs w:val="24"/>
          <w:lang w:val="ru-RU"/>
        </w:rPr>
      </w:pPr>
    </w:p>
    <w:p w:rsidR="0058440D" w:rsidRDefault="0058440D" w:rsidP="001B7A50">
      <w:pPr>
        <w:pStyle w:val="a4"/>
        <w:ind w:left="0" w:firstLine="0"/>
        <w:jc w:val="left"/>
        <w:rPr>
          <w:b/>
          <w:sz w:val="24"/>
          <w:szCs w:val="24"/>
          <w:lang w:val="ru-RU"/>
        </w:rPr>
      </w:pPr>
    </w:p>
    <w:p w:rsidR="00F17071" w:rsidRPr="00854C27" w:rsidRDefault="00F17071" w:rsidP="001B7A50">
      <w:pPr>
        <w:pStyle w:val="a4"/>
        <w:ind w:left="0" w:firstLine="0"/>
        <w:jc w:val="center"/>
        <w:rPr>
          <w:b/>
          <w:sz w:val="24"/>
          <w:szCs w:val="24"/>
        </w:rPr>
      </w:pPr>
      <w:r w:rsidRPr="00854C27">
        <w:rPr>
          <w:b/>
          <w:sz w:val="24"/>
          <w:szCs w:val="24"/>
        </w:rPr>
        <w:lastRenderedPageBreak/>
        <w:t>8 класс</w:t>
      </w:r>
    </w:p>
    <w:p w:rsidR="00F17071" w:rsidRDefault="00F17071" w:rsidP="00F17071">
      <w:pPr>
        <w:pStyle w:val="a4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2"/>
        <w:gridCol w:w="6095"/>
        <w:gridCol w:w="2268"/>
      </w:tblGrid>
      <w:tr w:rsidR="00F17071" w:rsidRPr="0058440D" w:rsidTr="0058440D">
        <w:trPr>
          <w:trHeight w:val="422"/>
        </w:trPr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202"/>
              <w:jc w:val="center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84" w:right="85"/>
              <w:jc w:val="center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39" w:right="137" w:firstLine="1"/>
              <w:jc w:val="center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Кол</w:t>
            </w:r>
            <w:r w:rsidRPr="0058440D">
              <w:rPr>
                <w:b/>
                <w:sz w:val="24"/>
                <w:szCs w:val="24"/>
                <w:lang w:val="ru-RU"/>
              </w:rPr>
              <w:t>ичество</w:t>
            </w:r>
            <w:r w:rsidRPr="0058440D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F17071" w:rsidRPr="0058440D" w:rsidTr="00F17071">
        <w:trPr>
          <w:trHeight w:val="317"/>
        </w:trPr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071" w:rsidRPr="0058440D" w:rsidRDefault="00F17071" w:rsidP="005844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071" w:rsidRPr="0058440D" w:rsidRDefault="00F17071" w:rsidP="005844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071" w:rsidRPr="0058440D" w:rsidRDefault="00F17071" w:rsidP="005844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071" w:rsidRPr="0058440D" w:rsidTr="00F17071">
        <w:trPr>
          <w:trHeight w:hRule="exact" w:val="334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71" w:rsidRPr="0058440D" w:rsidRDefault="00F17071" w:rsidP="00584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Глава V. Четырехугольники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260" w:right="260"/>
              <w:jc w:val="center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14</w:t>
            </w:r>
          </w:p>
        </w:tc>
      </w:tr>
      <w:tr w:rsidR="00F17071" w:rsidRPr="0058440D" w:rsidTr="00F17071">
        <w:trPr>
          <w:trHeight w:hRule="exact" w:val="65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П40-42. Многоугольник. Выпуклый многоугольник. Четырехугольник.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331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П43. Параллелограмм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58440D">
        <w:trPr>
          <w:trHeight w:hRule="exact" w:val="39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П44. Признаки параллелограмма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58440D">
        <w:trPr>
          <w:trHeight w:hRule="exact" w:val="41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5-6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П45.Трапеция. Теорема Фалеса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F17071">
        <w:trPr>
          <w:trHeight w:hRule="exact" w:val="334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П46.Прямоугольник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58440D">
        <w:trPr>
          <w:trHeight w:hRule="exact" w:val="367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8-10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П47. Ромб. Квадрат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3</w:t>
            </w:r>
          </w:p>
        </w:tc>
      </w:tr>
      <w:tr w:rsidR="00F17071" w:rsidRPr="0058440D" w:rsidTr="0058440D">
        <w:trPr>
          <w:trHeight w:hRule="exact" w:val="416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11-13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tabs>
                <w:tab w:val="left" w:pos="1185"/>
                <w:tab w:val="left" w:pos="2548"/>
                <w:tab w:val="left" w:pos="3226"/>
              </w:tabs>
              <w:spacing w:line="276" w:lineRule="auto"/>
              <w:ind w:right="104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 xml:space="preserve">П48.Осевая и </w:t>
            </w:r>
            <w:r w:rsidRPr="0058440D">
              <w:rPr>
                <w:spacing w:val="-1"/>
                <w:sz w:val="24"/>
                <w:szCs w:val="24"/>
                <w:lang w:val="ru-RU"/>
              </w:rPr>
              <w:t xml:space="preserve">центральная </w:t>
            </w:r>
            <w:r w:rsidRPr="0058440D">
              <w:rPr>
                <w:sz w:val="24"/>
                <w:szCs w:val="24"/>
                <w:lang w:val="ru-RU"/>
              </w:rPr>
              <w:t>симметрии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3</w:t>
            </w:r>
          </w:p>
        </w:tc>
      </w:tr>
      <w:tr w:rsidR="00F17071" w:rsidRPr="0058440D" w:rsidTr="00F17071">
        <w:trPr>
          <w:trHeight w:hRule="exact" w:val="65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b/>
                <w:i/>
                <w:sz w:val="24"/>
                <w:szCs w:val="24"/>
              </w:rPr>
            </w:pPr>
            <w:r w:rsidRPr="0058440D">
              <w:rPr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84" w:right="1539"/>
              <w:rPr>
                <w:b/>
                <w:i/>
                <w:sz w:val="24"/>
                <w:szCs w:val="24"/>
              </w:rPr>
            </w:pPr>
            <w:r w:rsidRPr="0058440D">
              <w:rPr>
                <w:b/>
                <w:i/>
                <w:sz w:val="24"/>
                <w:szCs w:val="24"/>
              </w:rPr>
              <w:t>Контрольная работа №1</w:t>
            </w:r>
            <w:r w:rsidR="0058440D" w:rsidRPr="0058440D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58440D" w:rsidRPr="0058440D">
              <w:rPr>
                <w:b/>
                <w:i/>
                <w:sz w:val="24"/>
                <w:szCs w:val="24"/>
              </w:rPr>
              <w:t>«</w:t>
            </w:r>
            <w:r w:rsidRPr="0058440D">
              <w:rPr>
                <w:b/>
                <w:i/>
                <w:sz w:val="24"/>
                <w:szCs w:val="24"/>
              </w:rPr>
              <w:t>Четырехугольники»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b/>
                <w:i/>
                <w:sz w:val="24"/>
                <w:szCs w:val="24"/>
              </w:rPr>
            </w:pPr>
            <w:r w:rsidRPr="0058440D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334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71" w:rsidRPr="0058440D" w:rsidRDefault="00F17071" w:rsidP="00584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Глава VI.Площади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7</w:t>
            </w:r>
          </w:p>
        </w:tc>
      </w:tr>
      <w:tr w:rsidR="00F17071" w:rsidRPr="0058440D" w:rsidTr="0058440D">
        <w:trPr>
          <w:trHeight w:hRule="exact" w:val="421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tabs>
                <w:tab w:val="left" w:pos="1643"/>
                <w:tab w:val="left" w:pos="3644"/>
              </w:tabs>
              <w:spacing w:line="276" w:lineRule="auto"/>
              <w:ind w:right="10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 xml:space="preserve">П49.Понятие </w:t>
            </w:r>
            <w:r w:rsidRPr="0058440D">
              <w:rPr>
                <w:spacing w:val="-1"/>
                <w:sz w:val="24"/>
                <w:szCs w:val="24"/>
              </w:rPr>
              <w:t xml:space="preserve">площади </w:t>
            </w:r>
            <w:r w:rsidRPr="0058440D">
              <w:rPr>
                <w:sz w:val="24"/>
                <w:szCs w:val="24"/>
              </w:rPr>
              <w:t>многоугольника.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331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П50. Площадь квадрата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334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П51. Площадь прямоугольника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58440D">
        <w:trPr>
          <w:trHeight w:hRule="exact" w:val="46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18-19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П52. Площадь параллелограмма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58440D">
        <w:trPr>
          <w:trHeight w:hRule="exact" w:val="42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20-21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П53. Площадь треугольника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58440D">
        <w:trPr>
          <w:trHeight w:hRule="exact" w:val="422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22-23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П54. Площадь трапеции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58440D">
        <w:trPr>
          <w:trHeight w:hRule="exact" w:val="414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24-25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П55.Теорема Пифагора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F17071">
        <w:trPr>
          <w:trHeight w:hRule="exact" w:val="53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tabs>
                <w:tab w:val="left" w:pos="2204"/>
                <w:tab w:val="left" w:pos="3756"/>
              </w:tabs>
              <w:spacing w:line="276" w:lineRule="auto"/>
              <w:ind w:right="101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 xml:space="preserve">П56.Теорема, обратная </w:t>
            </w:r>
            <w:r w:rsidRPr="0058440D">
              <w:rPr>
                <w:spacing w:val="-1"/>
                <w:sz w:val="24"/>
                <w:szCs w:val="24"/>
                <w:lang w:val="ru-RU"/>
              </w:rPr>
              <w:t xml:space="preserve">теореме </w:t>
            </w:r>
            <w:r w:rsidRPr="0058440D">
              <w:rPr>
                <w:sz w:val="24"/>
                <w:szCs w:val="24"/>
                <w:lang w:val="ru-RU"/>
              </w:rPr>
              <w:t>Пифагора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427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27</w:t>
            </w:r>
          </w:p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П57. Формула Герона.</w:t>
            </w:r>
          </w:p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</w:p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</w:p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</w:p>
        </w:tc>
      </w:tr>
      <w:tr w:rsidR="00F17071" w:rsidRPr="0058440D" w:rsidTr="00F17071">
        <w:trPr>
          <w:trHeight w:hRule="exact" w:val="65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b/>
                <w:i/>
                <w:sz w:val="24"/>
                <w:szCs w:val="24"/>
              </w:rPr>
            </w:pPr>
            <w:r w:rsidRPr="0058440D">
              <w:rPr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58440D" w:rsidP="0058440D">
            <w:pPr>
              <w:pStyle w:val="TableParagraph"/>
              <w:tabs>
                <w:tab w:val="left" w:pos="2329"/>
                <w:tab w:val="left" w:pos="3777"/>
                <w:tab w:val="left" w:pos="4564"/>
              </w:tabs>
              <w:spacing w:line="276" w:lineRule="auto"/>
              <w:rPr>
                <w:b/>
                <w:i/>
                <w:sz w:val="24"/>
                <w:szCs w:val="24"/>
              </w:rPr>
            </w:pPr>
            <w:r w:rsidRPr="0058440D">
              <w:rPr>
                <w:b/>
                <w:i/>
                <w:sz w:val="24"/>
                <w:szCs w:val="24"/>
              </w:rPr>
              <w:t>Контрольная работа</w:t>
            </w:r>
            <w:r w:rsidRPr="0058440D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F17071" w:rsidRPr="0058440D">
              <w:rPr>
                <w:b/>
                <w:i/>
                <w:sz w:val="24"/>
                <w:szCs w:val="24"/>
              </w:rPr>
              <w:t>№ 2</w:t>
            </w:r>
            <w:r w:rsidRPr="0058440D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F17071" w:rsidRPr="0058440D">
              <w:rPr>
                <w:b/>
                <w:i/>
                <w:sz w:val="24"/>
                <w:szCs w:val="24"/>
              </w:rPr>
              <w:t>«Площади»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b/>
                <w:i/>
                <w:sz w:val="24"/>
                <w:szCs w:val="24"/>
              </w:rPr>
            </w:pPr>
            <w:r w:rsidRPr="0058440D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471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71" w:rsidRPr="0058440D" w:rsidRDefault="00F17071" w:rsidP="00584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071" w:rsidRPr="0058440D" w:rsidRDefault="00F17071" w:rsidP="00584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71" w:rsidRPr="0058440D" w:rsidRDefault="00F17071" w:rsidP="0058440D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Глава VII.  Подобные треугольники</w:t>
            </w:r>
          </w:p>
          <w:p w:rsidR="00F17071" w:rsidRPr="0058440D" w:rsidRDefault="00F17071" w:rsidP="0058440D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71" w:rsidRPr="0058440D" w:rsidRDefault="00F17071" w:rsidP="0058440D">
            <w:pPr>
              <w:pStyle w:val="TableParagraph"/>
              <w:spacing w:line="276" w:lineRule="auto"/>
              <w:ind w:left="260" w:right="260"/>
              <w:jc w:val="center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15</w:t>
            </w:r>
          </w:p>
          <w:p w:rsidR="00F17071" w:rsidRPr="0058440D" w:rsidRDefault="00F17071" w:rsidP="0058440D">
            <w:pPr>
              <w:pStyle w:val="TableParagraph"/>
              <w:spacing w:line="276" w:lineRule="auto"/>
              <w:ind w:left="260" w:right="260"/>
              <w:jc w:val="center"/>
              <w:rPr>
                <w:b/>
                <w:sz w:val="24"/>
                <w:szCs w:val="24"/>
              </w:rPr>
            </w:pPr>
          </w:p>
        </w:tc>
      </w:tr>
      <w:tr w:rsidR="00F17071" w:rsidRPr="0058440D" w:rsidTr="00854C27">
        <w:trPr>
          <w:trHeight w:hRule="exact" w:val="64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tabs>
                <w:tab w:val="left" w:pos="3514"/>
              </w:tabs>
              <w:spacing w:line="276" w:lineRule="auto"/>
              <w:ind w:right="104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П58-59. Пропорциональные отрезки. Определение</w:t>
            </w:r>
            <w:r w:rsidR="00854C27" w:rsidRPr="0058440D">
              <w:rPr>
                <w:sz w:val="24"/>
                <w:szCs w:val="24"/>
                <w:lang w:val="ru-RU"/>
              </w:rPr>
              <w:t xml:space="preserve"> </w:t>
            </w:r>
            <w:r w:rsidRPr="0058440D">
              <w:rPr>
                <w:spacing w:val="-1"/>
                <w:sz w:val="24"/>
                <w:szCs w:val="24"/>
                <w:lang w:val="ru-RU"/>
              </w:rPr>
              <w:t>подобных</w:t>
            </w:r>
            <w:r w:rsidRPr="0058440D">
              <w:rPr>
                <w:sz w:val="24"/>
                <w:szCs w:val="24"/>
                <w:lang w:val="ru-RU"/>
              </w:rPr>
              <w:t xml:space="preserve"> треугольников.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58440D">
        <w:trPr>
          <w:trHeight w:hRule="exact" w:val="387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104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П60. Отношение площадей подобных фигур.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44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31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tabs>
                <w:tab w:val="left" w:pos="1043"/>
                <w:tab w:val="left" w:pos="2365"/>
                <w:tab w:val="left" w:pos="3712"/>
              </w:tabs>
              <w:spacing w:line="276" w:lineRule="auto"/>
              <w:ind w:right="105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 xml:space="preserve">П61.Первый признак  </w:t>
            </w:r>
            <w:r w:rsidRPr="0058440D">
              <w:rPr>
                <w:spacing w:val="-1"/>
                <w:sz w:val="24"/>
                <w:szCs w:val="24"/>
                <w:lang w:val="ru-RU"/>
              </w:rPr>
              <w:t xml:space="preserve">подобия </w:t>
            </w:r>
            <w:r w:rsidRPr="0058440D">
              <w:rPr>
                <w:sz w:val="24"/>
                <w:szCs w:val="24"/>
                <w:lang w:val="ru-RU"/>
              </w:rPr>
              <w:t>треугольников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568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32-33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П62. Второй признак подобия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F17071">
        <w:trPr>
          <w:trHeight w:hRule="exact" w:val="65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34-35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П63. Третий признак подобия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58440D">
        <w:trPr>
          <w:trHeight w:hRule="exact" w:val="44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b/>
                <w:i/>
                <w:sz w:val="24"/>
                <w:szCs w:val="24"/>
              </w:rPr>
            </w:pPr>
            <w:r w:rsidRPr="0058440D">
              <w:rPr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104"/>
              <w:rPr>
                <w:b/>
                <w:i/>
                <w:sz w:val="24"/>
                <w:szCs w:val="24"/>
              </w:rPr>
            </w:pPr>
            <w:r w:rsidRPr="0058440D">
              <w:rPr>
                <w:b/>
                <w:i/>
                <w:sz w:val="24"/>
                <w:szCs w:val="24"/>
              </w:rPr>
              <w:t>Контрольная работа №3 «Подобие треугольников»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b/>
                <w:i/>
                <w:sz w:val="24"/>
                <w:szCs w:val="24"/>
              </w:rPr>
            </w:pPr>
            <w:r w:rsidRPr="0058440D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50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37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П64. Средняя линия треугольника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65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38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tabs>
                <w:tab w:val="left" w:pos="870"/>
                <w:tab w:val="left" w:pos="3436"/>
                <w:tab w:val="left" w:pos="4572"/>
              </w:tabs>
              <w:spacing w:line="276" w:lineRule="auto"/>
              <w:ind w:right="105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П65.Пропорциональные отрезки в прямоугольном</w:t>
            </w:r>
            <w:r w:rsidR="0058440D" w:rsidRPr="0058440D">
              <w:rPr>
                <w:sz w:val="24"/>
                <w:szCs w:val="24"/>
                <w:lang w:val="ru-RU"/>
              </w:rPr>
              <w:t xml:space="preserve"> </w:t>
            </w:r>
            <w:r w:rsidRPr="0058440D">
              <w:rPr>
                <w:sz w:val="24"/>
                <w:szCs w:val="24"/>
                <w:lang w:val="ru-RU"/>
              </w:rPr>
              <w:t>треугольнике.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58440D">
        <w:trPr>
          <w:trHeight w:hRule="exact" w:val="42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lastRenderedPageBreak/>
              <w:t>39-41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П66. Задачи на построение.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3</w:t>
            </w:r>
          </w:p>
        </w:tc>
      </w:tr>
      <w:tr w:rsidR="00F17071" w:rsidRPr="0058440D" w:rsidTr="00F17071">
        <w:trPr>
          <w:trHeight w:hRule="exact" w:val="70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42-43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1B7A50" w:rsidRDefault="00F17071" w:rsidP="0058440D">
            <w:pPr>
              <w:pStyle w:val="TableParagraph"/>
              <w:spacing w:line="276" w:lineRule="auto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 xml:space="preserve">П66-67. Измерительные работы на местности. </w:t>
            </w:r>
            <w:r w:rsidRPr="001B7A50">
              <w:rPr>
                <w:sz w:val="24"/>
                <w:szCs w:val="24"/>
                <w:lang w:val="ru-RU"/>
              </w:rPr>
              <w:t>О подобии произвольных фигур.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F17071">
        <w:trPr>
          <w:trHeight w:hRule="exact" w:val="65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44-45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104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П68. Синус, косинус, тангенс острого угла прямоугольного</w:t>
            </w:r>
            <w:r w:rsidR="0058440D" w:rsidRPr="0058440D">
              <w:rPr>
                <w:sz w:val="24"/>
                <w:szCs w:val="24"/>
                <w:lang w:val="ru-RU"/>
              </w:rPr>
              <w:t xml:space="preserve"> </w:t>
            </w:r>
            <w:r w:rsidRPr="0058440D">
              <w:rPr>
                <w:sz w:val="24"/>
                <w:szCs w:val="24"/>
                <w:lang w:val="ru-RU"/>
              </w:rPr>
              <w:t>треугольника.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9D4525">
        <w:trPr>
          <w:trHeight w:hRule="exact" w:val="76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46-47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tabs>
                <w:tab w:val="left" w:pos="957"/>
                <w:tab w:val="left" w:pos="2365"/>
                <w:tab w:val="left" w:pos="3545"/>
              </w:tabs>
              <w:spacing w:line="276" w:lineRule="auto"/>
              <w:ind w:right="107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 xml:space="preserve">П69.Значения синуса, </w:t>
            </w:r>
            <w:r w:rsidRPr="0058440D">
              <w:rPr>
                <w:spacing w:val="-1"/>
                <w:sz w:val="24"/>
                <w:szCs w:val="24"/>
                <w:lang w:val="ru-RU"/>
              </w:rPr>
              <w:t xml:space="preserve">косинуса, </w:t>
            </w:r>
            <w:r w:rsidRPr="0058440D">
              <w:rPr>
                <w:sz w:val="24"/>
                <w:szCs w:val="24"/>
                <w:lang w:val="ru-RU"/>
              </w:rPr>
              <w:t>тангенса для углов</w:t>
            </w:r>
            <w:r w:rsidR="009D4525">
              <w:rPr>
                <w:sz w:val="24"/>
                <w:szCs w:val="24"/>
                <w:lang w:val="ru-RU"/>
              </w:rPr>
              <w:t xml:space="preserve"> </w:t>
            </w:r>
            <w:r w:rsidRPr="0058440D">
              <w:rPr>
                <w:sz w:val="24"/>
                <w:szCs w:val="24"/>
                <w:lang w:val="ru-RU"/>
              </w:rPr>
              <w:t>30</w:t>
            </w:r>
            <w:r w:rsidRPr="0058440D">
              <w:rPr>
                <w:position w:val="10"/>
                <w:sz w:val="24"/>
                <w:szCs w:val="24"/>
                <w:lang w:val="ru-RU"/>
              </w:rPr>
              <w:t>о</w:t>
            </w:r>
            <w:r w:rsidRPr="0058440D">
              <w:rPr>
                <w:sz w:val="24"/>
                <w:szCs w:val="24"/>
                <w:lang w:val="ru-RU"/>
              </w:rPr>
              <w:t>,45</w:t>
            </w:r>
            <w:r w:rsidRPr="0058440D">
              <w:rPr>
                <w:position w:val="10"/>
                <w:sz w:val="24"/>
                <w:szCs w:val="24"/>
                <w:lang w:val="ru-RU"/>
              </w:rPr>
              <w:t>о</w:t>
            </w:r>
            <w:r w:rsidRPr="0058440D">
              <w:rPr>
                <w:sz w:val="24"/>
                <w:szCs w:val="24"/>
                <w:lang w:val="ru-RU"/>
              </w:rPr>
              <w:t>,60</w:t>
            </w:r>
            <w:r w:rsidRPr="0058440D">
              <w:rPr>
                <w:position w:val="10"/>
                <w:sz w:val="24"/>
                <w:szCs w:val="24"/>
                <w:lang w:val="ru-RU"/>
              </w:rPr>
              <w:t>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F17071">
        <w:trPr>
          <w:trHeight w:hRule="exact" w:val="64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b/>
                <w:i/>
                <w:sz w:val="24"/>
                <w:szCs w:val="24"/>
              </w:rPr>
            </w:pPr>
            <w:r w:rsidRPr="0058440D">
              <w:rPr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58440D" w:rsidP="0058440D">
            <w:pPr>
              <w:pStyle w:val="TableParagraph"/>
              <w:tabs>
                <w:tab w:val="left" w:pos="2329"/>
                <w:tab w:val="left" w:pos="3777"/>
                <w:tab w:val="left" w:pos="4564"/>
              </w:tabs>
              <w:spacing w:line="276" w:lineRule="auto"/>
              <w:rPr>
                <w:b/>
                <w:i/>
                <w:sz w:val="24"/>
                <w:szCs w:val="24"/>
                <w:lang w:val="ru-RU"/>
              </w:rPr>
            </w:pPr>
            <w:r w:rsidRPr="0058440D">
              <w:rPr>
                <w:b/>
                <w:i/>
                <w:sz w:val="24"/>
                <w:szCs w:val="24"/>
                <w:lang w:val="ru-RU"/>
              </w:rPr>
              <w:t xml:space="preserve">Контрольная работа </w:t>
            </w:r>
            <w:r w:rsidR="00F17071" w:rsidRPr="0058440D">
              <w:rPr>
                <w:b/>
                <w:i/>
                <w:sz w:val="24"/>
                <w:szCs w:val="24"/>
                <w:lang w:val="ru-RU"/>
              </w:rPr>
              <w:t xml:space="preserve">№ 4«Соотношения в </w:t>
            </w:r>
            <w:r w:rsidR="00F17071" w:rsidRPr="0058440D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прямоугольном </w:t>
            </w:r>
            <w:r w:rsidR="00F17071" w:rsidRPr="0058440D">
              <w:rPr>
                <w:b/>
                <w:i/>
                <w:sz w:val="24"/>
                <w:szCs w:val="24"/>
                <w:lang w:val="ru-RU"/>
              </w:rPr>
              <w:t>треугольнике»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b/>
                <w:i/>
                <w:sz w:val="24"/>
                <w:szCs w:val="24"/>
              </w:rPr>
            </w:pPr>
            <w:r w:rsidRPr="0058440D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F17071" w:rsidRPr="0058440D" w:rsidTr="0058440D">
        <w:trPr>
          <w:trHeight w:hRule="exact" w:val="44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71" w:rsidRPr="0058440D" w:rsidRDefault="00F17071" w:rsidP="00584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Глава VIII.Окружность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260" w:right="260"/>
              <w:jc w:val="center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18</w:t>
            </w:r>
          </w:p>
        </w:tc>
      </w:tr>
      <w:tr w:rsidR="00F17071" w:rsidRPr="0058440D" w:rsidTr="00F17071">
        <w:trPr>
          <w:trHeight w:hRule="exact" w:val="412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49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104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П70. Взаимное расположение прямой и окружности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58440D">
        <w:trPr>
          <w:trHeight w:hRule="exact" w:val="428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50-51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П71. Касательная к окружности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58440D">
        <w:trPr>
          <w:trHeight w:hRule="exact" w:val="41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52-53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tabs>
                <w:tab w:val="left" w:pos="1223"/>
                <w:tab w:val="left" w:pos="3024"/>
                <w:tab w:val="left" w:pos="4159"/>
              </w:tabs>
              <w:spacing w:line="276" w:lineRule="auto"/>
              <w:ind w:right="105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 xml:space="preserve">П72.Градусная мера </w:t>
            </w:r>
            <w:r w:rsidRPr="0058440D">
              <w:rPr>
                <w:spacing w:val="-1"/>
                <w:sz w:val="24"/>
                <w:szCs w:val="24"/>
                <w:lang w:val="ru-RU"/>
              </w:rPr>
              <w:t xml:space="preserve">дуги </w:t>
            </w:r>
            <w:r w:rsidRPr="0058440D">
              <w:rPr>
                <w:sz w:val="24"/>
                <w:szCs w:val="24"/>
                <w:lang w:val="ru-RU"/>
              </w:rPr>
              <w:t>окружности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58440D">
        <w:trPr>
          <w:trHeight w:hRule="exact" w:val="42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54-55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П73. Теорема о вписанном угле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2</w:t>
            </w:r>
          </w:p>
        </w:tc>
      </w:tr>
      <w:tr w:rsidR="00F17071" w:rsidRPr="0058440D" w:rsidTr="00F17071">
        <w:trPr>
          <w:trHeight w:hRule="exact" w:val="46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56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П74. Свойства биссектрисы угла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39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57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tabs>
                <w:tab w:val="left" w:pos="1376"/>
                <w:tab w:val="left" w:pos="3206"/>
              </w:tabs>
              <w:spacing w:line="276" w:lineRule="auto"/>
              <w:ind w:right="106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 xml:space="preserve">П75. Свойства </w:t>
            </w:r>
            <w:r w:rsidRPr="0058440D">
              <w:rPr>
                <w:spacing w:val="-1"/>
                <w:sz w:val="24"/>
                <w:szCs w:val="24"/>
                <w:lang w:val="ru-RU"/>
              </w:rPr>
              <w:t xml:space="preserve">серединного </w:t>
            </w:r>
            <w:r w:rsidRPr="0058440D">
              <w:rPr>
                <w:sz w:val="24"/>
                <w:szCs w:val="24"/>
                <w:lang w:val="ru-RU"/>
              </w:rPr>
              <w:t>перпендикуляра к</w:t>
            </w:r>
            <w:r w:rsidR="0058440D" w:rsidRPr="0058440D">
              <w:rPr>
                <w:sz w:val="24"/>
                <w:szCs w:val="24"/>
                <w:lang w:val="ru-RU"/>
              </w:rPr>
              <w:t xml:space="preserve"> </w:t>
            </w:r>
            <w:r w:rsidRPr="0058440D">
              <w:rPr>
                <w:sz w:val="24"/>
                <w:szCs w:val="24"/>
                <w:lang w:val="ru-RU"/>
              </w:rPr>
              <w:t>отрезку.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1</w:t>
            </w:r>
          </w:p>
        </w:tc>
      </w:tr>
      <w:tr w:rsidR="00F17071" w:rsidRPr="0058440D" w:rsidTr="00F17071">
        <w:trPr>
          <w:trHeight w:hRule="exact" w:val="44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П76. Теорема о пересечении высот треугольника.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1</w:t>
            </w:r>
          </w:p>
        </w:tc>
      </w:tr>
      <w:tr w:rsidR="00F17071" w:rsidRPr="0058440D" w:rsidTr="0058440D">
        <w:trPr>
          <w:trHeight w:hRule="exact" w:val="39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59-61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П77. Вписанная окружность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3</w:t>
            </w:r>
          </w:p>
        </w:tc>
      </w:tr>
      <w:tr w:rsidR="00F17071" w:rsidRPr="0058440D" w:rsidTr="0058440D">
        <w:trPr>
          <w:trHeight w:hRule="exact" w:val="428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8440D">
              <w:rPr>
                <w:sz w:val="24"/>
                <w:szCs w:val="24"/>
                <w:lang w:val="ru-RU"/>
              </w:rPr>
              <w:t>62-64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  <w:lang w:val="ru-RU"/>
              </w:rPr>
              <w:t>П78. Описанная окружност</w:t>
            </w:r>
            <w:r w:rsidRPr="0058440D">
              <w:rPr>
                <w:sz w:val="24"/>
                <w:szCs w:val="24"/>
              </w:rPr>
              <w:t>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9D4525">
            <w:pPr>
              <w:pStyle w:val="TableParagraph"/>
              <w:spacing w:line="276" w:lineRule="auto"/>
              <w:ind w:left="35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3</w:t>
            </w:r>
          </w:p>
        </w:tc>
      </w:tr>
      <w:tr w:rsidR="00F17071" w:rsidRPr="0058440D" w:rsidTr="0058440D">
        <w:trPr>
          <w:trHeight w:hRule="exact" w:val="42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tabs>
                <w:tab w:val="left" w:pos="2593"/>
                <w:tab w:val="left" w:pos="4308"/>
              </w:tabs>
              <w:spacing w:line="276" w:lineRule="auto"/>
              <w:rPr>
                <w:b/>
                <w:i/>
                <w:sz w:val="24"/>
                <w:szCs w:val="24"/>
              </w:rPr>
            </w:pPr>
            <w:r w:rsidRPr="0058440D">
              <w:rPr>
                <w:b/>
                <w:i/>
                <w:sz w:val="24"/>
                <w:szCs w:val="24"/>
              </w:rPr>
              <w:t>Контрольная работа №5</w:t>
            </w:r>
            <w:r w:rsidR="0058440D" w:rsidRPr="0058440D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58440D">
              <w:rPr>
                <w:b/>
                <w:i/>
                <w:sz w:val="24"/>
                <w:szCs w:val="24"/>
              </w:rPr>
              <w:t>«Окружность»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9D4525">
            <w:pPr>
              <w:pStyle w:val="TableParagraph"/>
              <w:spacing w:line="276" w:lineRule="auto"/>
              <w:ind w:left="350"/>
              <w:jc w:val="center"/>
              <w:rPr>
                <w:b/>
                <w:i/>
                <w:sz w:val="24"/>
                <w:szCs w:val="24"/>
              </w:rPr>
            </w:pPr>
            <w:r w:rsidRPr="0058440D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334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66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Повторение. Площади.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9D4525">
            <w:pPr>
              <w:pStyle w:val="TableParagraph"/>
              <w:spacing w:line="276" w:lineRule="auto"/>
              <w:ind w:left="35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331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67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right="10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Повторение. Подобие треугольников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9D4525">
            <w:pPr>
              <w:pStyle w:val="TableParagraph"/>
              <w:spacing w:line="276" w:lineRule="auto"/>
              <w:ind w:left="35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  <w:tr w:rsidR="00F17071" w:rsidRPr="0058440D" w:rsidTr="00F17071">
        <w:trPr>
          <w:trHeight w:hRule="exact" w:val="4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0" w:right="143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68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58440D">
            <w:pPr>
              <w:pStyle w:val="TableParagraph"/>
              <w:spacing w:line="276" w:lineRule="auto"/>
              <w:ind w:left="172" w:right="384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Повторение.</w:t>
            </w:r>
            <w:r w:rsidR="0058440D" w:rsidRPr="0058440D">
              <w:rPr>
                <w:sz w:val="24"/>
                <w:szCs w:val="24"/>
                <w:lang w:val="ru-RU"/>
              </w:rPr>
              <w:t xml:space="preserve"> </w:t>
            </w:r>
            <w:r w:rsidRPr="0058440D">
              <w:rPr>
                <w:sz w:val="24"/>
                <w:szCs w:val="24"/>
              </w:rPr>
              <w:t>Углы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Pr="0058440D" w:rsidRDefault="00F17071" w:rsidP="009D4525">
            <w:pPr>
              <w:pStyle w:val="TableParagraph"/>
              <w:spacing w:line="276" w:lineRule="auto"/>
              <w:ind w:left="350"/>
              <w:jc w:val="center"/>
              <w:rPr>
                <w:sz w:val="24"/>
                <w:szCs w:val="24"/>
              </w:rPr>
            </w:pPr>
            <w:r w:rsidRPr="0058440D">
              <w:rPr>
                <w:sz w:val="24"/>
                <w:szCs w:val="24"/>
              </w:rPr>
              <w:t>1</w:t>
            </w:r>
          </w:p>
        </w:tc>
      </w:tr>
    </w:tbl>
    <w:p w:rsidR="00F17071" w:rsidRDefault="00F17071" w:rsidP="00F170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7071" w:rsidRDefault="00F17071" w:rsidP="0058440D">
      <w:pPr>
        <w:pStyle w:val="a4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 класс</w:t>
      </w:r>
    </w:p>
    <w:tbl>
      <w:tblPr>
        <w:tblStyle w:val="TableNormal"/>
        <w:tblW w:w="9960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6516"/>
        <w:gridCol w:w="2126"/>
      </w:tblGrid>
      <w:tr w:rsidR="00F17071" w:rsidRPr="0058440D" w:rsidTr="00645DD6">
        <w:trPr>
          <w:trHeight w:val="367"/>
        </w:trPr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071" w:rsidRPr="0058440D" w:rsidRDefault="00F17071" w:rsidP="00645DD6">
            <w:pPr>
              <w:pStyle w:val="TableParagraph"/>
              <w:spacing w:line="276" w:lineRule="auto"/>
              <w:ind w:left="127" w:firstLine="177"/>
              <w:jc w:val="center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6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071" w:rsidRPr="0058440D" w:rsidRDefault="00F17071" w:rsidP="00645DD6">
            <w:pPr>
              <w:pStyle w:val="TableParagraph"/>
              <w:spacing w:line="276" w:lineRule="auto"/>
              <w:ind w:left="1239" w:right="1243"/>
              <w:jc w:val="center"/>
              <w:rPr>
                <w:b/>
                <w:sz w:val="24"/>
                <w:szCs w:val="24"/>
              </w:rPr>
            </w:pPr>
            <w:r w:rsidRPr="0058440D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071" w:rsidRPr="0058440D" w:rsidRDefault="0058440D" w:rsidP="00645DD6">
            <w:pPr>
              <w:pStyle w:val="TableParagraph"/>
              <w:spacing w:line="276" w:lineRule="auto"/>
              <w:ind w:left="213" w:right="200" w:firstLine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</w:t>
            </w:r>
            <w:r w:rsidR="00F17071" w:rsidRPr="0058440D">
              <w:rPr>
                <w:b/>
                <w:sz w:val="24"/>
                <w:szCs w:val="24"/>
              </w:rPr>
              <w:t>сы</w:t>
            </w:r>
          </w:p>
        </w:tc>
      </w:tr>
      <w:tr w:rsidR="00F17071" w:rsidTr="00645DD6">
        <w:trPr>
          <w:trHeight w:hRule="exact" w:val="201"/>
        </w:trPr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071" w:rsidRDefault="00F17071" w:rsidP="00645D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071" w:rsidRDefault="00F17071" w:rsidP="00645D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071" w:rsidRDefault="00F17071" w:rsidP="00645D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071" w:rsidTr="00645DD6">
        <w:trPr>
          <w:trHeight w:val="286"/>
        </w:trPr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071" w:rsidRPr="007F50A1" w:rsidRDefault="00F17071" w:rsidP="00645DD6">
            <w:pPr>
              <w:pStyle w:val="TableParagraph"/>
              <w:spacing w:line="276" w:lineRule="auto"/>
              <w:ind w:left="3255" w:right="3257"/>
              <w:jc w:val="center"/>
              <w:rPr>
                <w:b/>
                <w:sz w:val="24"/>
                <w:szCs w:val="24"/>
                <w:lang w:val="ru-RU"/>
              </w:rPr>
            </w:pPr>
            <w:r w:rsidRPr="007F50A1">
              <w:rPr>
                <w:b/>
                <w:sz w:val="24"/>
                <w:szCs w:val="24"/>
              </w:rPr>
              <w:t>Глава 9. Векторы</w:t>
            </w:r>
            <w:r w:rsidR="007F50A1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F50A1">
              <w:rPr>
                <w:b/>
                <w:sz w:val="24"/>
                <w:szCs w:val="24"/>
              </w:rPr>
              <w:t>(8часов)</w:t>
            </w:r>
          </w:p>
        </w:tc>
      </w:tr>
      <w:tr w:rsidR="00F17071" w:rsidTr="00645DD6">
        <w:trPr>
          <w:trHeight w:hRule="exact" w:val="288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п76-78 Понятие вектора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38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п79-81</w:t>
            </w:r>
            <w:r w:rsidR="00645DD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Сложение векторов.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37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п82 Вычитание векторов.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41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7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п83 Умножение вектора на число.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417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п84-85 Применение векторов к решению задач.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7071" w:rsidTr="00645DD6">
        <w:trPr>
          <w:trHeight w:val="389"/>
        </w:trPr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Pr="007F50A1" w:rsidRDefault="00F17071" w:rsidP="00645DD6">
            <w:pPr>
              <w:pStyle w:val="TableParagraph"/>
              <w:spacing w:line="276" w:lineRule="auto"/>
              <w:ind w:left="2899"/>
              <w:rPr>
                <w:b/>
                <w:sz w:val="24"/>
                <w:szCs w:val="24"/>
              </w:rPr>
            </w:pPr>
            <w:r w:rsidRPr="007F50A1">
              <w:rPr>
                <w:b/>
                <w:sz w:val="24"/>
                <w:szCs w:val="24"/>
              </w:rPr>
              <w:t>Глава 10. Метод координат(13 часов)</w:t>
            </w:r>
          </w:p>
        </w:tc>
      </w:tr>
      <w:tr w:rsidR="00F17071" w:rsidTr="00645DD6">
        <w:trPr>
          <w:trHeight w:hRule="exact" w:val="443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п.86 Разложение вектора по двум неколлинеарным векторам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07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п.87 Координаты вектора.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711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п.88 Связь между координатами вектора и координатами его начала и конца.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56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13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Контрольная работа № 1</w:t>
            </w:r>
            <w:r w:rsidR="007F50A1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«Векторы»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450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14-16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87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п.89 Простейшие задачи в координатах.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7071" w:rsidTr="00645DD6">
        <w:trPr>
          <w:trHeight w:hRule="exact" w:val="41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9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п.90 Уравнение линии на плоскости.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27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п.91 Уравнение окружности.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411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п.92 Уравнение прямой.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RPr="007F50A1" w:rsidTr="00645DD6">
        <w:trPr>
          <w:trHeight w:val="412"/>
        </w:trPr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Pr="007F50A1" w:rsidRDefault="00F17071" w:rsidP="00645DD6">
            <w:pPr>
              <w:pStyle w:val="TableParagraph"/>
              <w:spacing w:line="276" w:lineRule="auto"/>
              <w:ind w:left="950"/>
              <w:rPr>
                <w:b/>
                <w:sz w:val="24"/>
                <w:szCs w:val="24"/>
                <w:lang w:val="ru-RU"/>
              </w:rPr>
            </w:pPr>
            <w:r w:rsidRPr="007F50A1">
              <w:rPr>
                <w:b/>
                <w:sz w:val="24"/>
                <w:szCs w:val="24"/>
                <w:lang w:val="ru-RU"/>
              </w:rPr>
              <w:t>Глава 11. Соотношение между сторонами и углами треугольника(16 часов)</w:t>
            </w:r>
          </w:p>
        </w:tc>
      </w:tr>
      <w:tr w:rsidR="00F17071" w:rsidTr="00645DD6">
        <w:trPr>
          <w:trHeight w:hRule="exact" w:val="437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п.93 Синус, косинус, тангенс.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713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 94 Основное тригонометрическое тождество. Формулы приведения.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42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п.95 Формулы для вычисления координат точки.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33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10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п.96 Теорема о площади треугольника.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56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п.97  Теорема косинусов.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17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п.98 Теорема синусов.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24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32-33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п.99 Решение треугольников.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53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п.100 Измерительные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37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п.101 Угол между векторами.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427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п.102 Скалярное произведение векторов.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73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61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Контрольная работа № 2 « Соотношения между сторонами и углами треугольника»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F17071" w:rsidRPr="007F50A1" w:rsidTr="00645DD6">
        <w:trPr>
          <w:trHeight w:val="416"/>
        </w:trPr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Pr="007F50A1" w:rsidRDefault="00F17071" w:rsidP="00645DD6">
            <w:pPr>
              <w:pStyle w:val="TableParagraph"/>
              <w:spacing w:line="276" w:lineRule="auto"/>
              <w:ind w:left="1966"/>
              <w:rPr>
                <w:b/>
                <w:sz w:val="24"/>
                <w:szCs w:val="24"/>
                <w:lang w:val="ru-RU"/>
              </w:rPr>
            </w:pPr>
            <w:r w:rsidRPr="007F50A1">
              <w:rPr>
                <w:b/>
                <w:sz w:val="24"/>
                <w:szCs w:val="24"/>
                <w:lang w:val="ru-RU"/>
              </w:rPr>
              <w:t>Глава 12.Длина окружности и площади круга(14 часов)</w:t>
            </w:r>
          </w:p>
        </w:tc>
      </w:tr>
      <w:tr w:rsidR="00F17071" w:rsidTr="00645DD6">
        <w:trPr>
          <w:trHeight w:hRule="exact" w:val="677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54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п.105,п.106 Правильный многоугольник. Окружность, описанная около многоугольника.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38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п.107 Окружность, вписанная в правильный многоугольник.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59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40-41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п.108 Формулы для вычисления площади правильного многоугольника, его стороны и радиуса.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4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42-43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п.109 Построение правильных многоугольников.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1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п.110 Длина окружности.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41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п.111 Площадь 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21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9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п.112</w:t>
            </w:r>
            <w:r w:rsidR="007F50A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Площадь кругового сектора.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57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48-50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задач по теме</w:t>
            </w:r>
            <w:r w:rsidR="007F50A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«Окружность»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7071" w:rsidTr="00645DD6">
        <w:trPr>
          <w:trHeight w:hRule="exact" w:val="56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51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Контрольная работа №3.«Окружность»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F17071" w:rsidRPr="007F50A1" w:rsidTr="00645DD6">
        <w:trPr>
          <w:trHeight w:val="410"/>
        </w:trPr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Pr="007F50A1" w:rsidRDefault="00F17071" w:rsidP="00645DD6">
            <w:pPr>
              <w:pStyle w:val="TableParagraph"/>
              <w:spacing w:line="276" w:lineRule="auto"/>
              <w:ind w:left="3256" w:right="3257"/>
              <w:jc w:val="center"/>
              <w:rPr>
                <w:b/>
                <w:sz w:val="24"/>
                <w:szCs w:val="24"/>
              </w:rPr>
            </w:pPr>
            <w:r w:rsidRPr="007F50A1">
              <w:rPr>
                <w:b/>
                <w:sz w:val="24"/>
                <w:szCs w:val="24"/>
              </w:rPr>
              <w:t>Глава 13. Движения(11 часов)</w:t>
            </w:r>
          </w:p>
        </w:tc>
      </w:tr>
      <w:tr w:rsidR="00F17071" w:rsidTr="00645DD6">
        <w:trPr>
          <w:trHeight w:hRule="exact" w:val="43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1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п.113 Отображение плоскости на себя.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423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114 Понятие движения.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40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54-55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115 Наложения и движения.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37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56-57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116 Параллельный перенос.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3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58-61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117 Поворот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17071" w:rsidTr="00645DD6">
        <w:trPr>
          <w:trHeight w:hRule="exact" w:val="411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17" w:right="12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Контрольная работа №4</w:t>
            </w:r>
            <w:r w:rsidR="00645DD6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«Движение»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F17071" w:rsidTr="00645DD6">
        <w:trPr>
          <w:trHeight w:hRule="exact" w:val="40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Площади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37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65-66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Окружность.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7071" w:rsidTr="00645DD6">
        <w:trPr>
          <w:trHeight w:hRule="exact" w:val="42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9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Правильные многоугольники.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071" w:rsidRDefault="00F17071" w:rsidP="00645DD6">
            <w:pPr>
              <w:pStyle w:val="TableParagraph"/>
              <w:spacing w:line="276" w:lineRule="auto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E36594" w:rsidRPr="008578AE" w:rsidRDefault="00E36594" w:rsidP="008578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36594" w:rsidRPr="008578AE" w:rsidSect="00D63DBE">
      <w:footerReference w:type="default" r:id="rId11"/>
      <w:pgSz w:w="11910" w:h="16840"/>
      <w:pgMar w:top="567" w:right="567" w:bottom="567" w:left="1134" w:header="0" w:footer="94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D71" w:rsidRDefault="005C1D71" w:rsidP="007B0890">
      <w:pPr>
        <w:spacing w:after="0" w:line="240" w:lineRule="auto"/>
      </w:pPr>
      <w:r>
        <w:separator/>
      </w:r>
    </w:p>
  </w:endnote>
  <w:endnote w:type="continuationSeparator" w:id="0">
    <w:p w:rsidR="005C1D71" w:rsidRDefault="005C1D71" w:rsidP="007B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A50" w:rsidRDefault="001B7A50">
    <w:pPr>
      <w:pStyle w:val="a8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1B7A50" w:rsidRDefault="001B7A5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A50" w:rsidRDefault="001B7A50">
    <w:pPr>
      <w:pStyle w:val="a8"/>
      <w:jc w:val="right"/>
    </w:pPr>
  </w:p>
  <w:p w:rsidR="001B7A50" w:rsidRDefault="001B7A5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2346"/>
      <w:docPartObj>
        <w:docPartGallery w:val="Page Numbers (Bottom of Page)"/>
        <w:docPartUnique/>
      </w:docPartObj>
    </w:sdtPr>
    <w:sdtEndPr/>
    <w:sdtContent>
      <w:p w:rsidR="001B7A50" w:rsidRDefault="001B7A50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2022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B7A50" w:rsidRDefault="001B7A50">
    <w:pPr>
      <w:pStyle w:val="a4"/>
      <w:spacing w:line="14" w:lineRule="auto"/>
      <w:ind w:left="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D71" w:rsidRDefault="005C1D71" w:rsidP="007B0890">
      <w:pPr>
        <w:spacing w:after="0" w:line="240" w:lineRule="auto"/>
      </w:pPr>
      <w:r>
        <w:separator/>
      </w:r>
    </w:p>
  </w:footnote>
  <w:footnote w:type="continuationSeparator" w:id="0">
    <w:p w:rsidR="005C1D71" w:rsidRDefault="005C1D71" w:rsidP="007B0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4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0000065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6E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75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000007E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0000087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0000098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000000CD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00000D8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DF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>
    <w:nsid w:val="000000E0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00000E2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31C0587"/>
    <w:multiLevelType w:val="hybridMultilevel"/>
    <w:tmpl w:val="6DA0F4EA"/>
    <w:lvl w:ilvl="0" w:tplc="598E160C">
      <w:start w:val="1"/>
      <w:numFmt w:val="upperRoman"/>
      <w:lvlText w:val="%1."/>
      <w:lvlJc w:val="left"/>
      <w:pPr>
        <w:ind w:left="3044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FF6BEA8">
      <w:numFmt w:val="bullet"/>
      <w:lvlText w:val="•"/>
      <w:lvlJc w:val="left"/>
      <w:pPr>
        <w:ind w:left="3722" w:hanging="721"/>
      </w:pPr>
      <w:rPr>
        <w:rFonts w:hint="default"/>
      </w:rPr>
    </w:lvl>
    <w:lvl w:ilvl="2" w:tplc="E3CEEB70">
      <w:numFmt w:val="bullet"/>
      <w:lvlText w:val="•"/>
      <w:lvlJc w:val="left"/>
      <w:pPr>
        <w:ind w:left="4405" w:hanging="721"/>
      </w:pPr>
      <w:rPr>
        <w:rFonts w:hint="default"/>
      </w:rPr>
    </w:lvl>
    <w:lvl w:ilvl="3" w:tplc="BE86B9E6">
      <w:numFmt w:val="bullet"/>
      <w:lvlText w:val="•"/>
      <w:lvlJc w:val="left"/>
      <w:pPr>
        <w:ind w:left="5087" w:hanging="721"/>
      </w:pPr>
      <w:rPr>
        <w:rFonts w:hint="default"/>
      </w:rPr>
    </w:lvl>
    <w:lvl w:ilvl="4" w:tplc="2D687E32">
      <w:numFmt w:val="bullet"/>
      <w:lvlText w:val="•"/>
      <w:lvlJc w:val="left"/>
      <w:pPr>
        <w:ind w:left="5770" w:hanging="721"/>
      </w:pPr>
      <w:rPr>
        <w:rFonts w:hint="default"/>
      </w:rPr>
    </w:lvl>
    <w:lvl w:ilvl="5" w:tplc="E61451FC">
      <w:numFmt w:val="bullet"/>
      <w:lvlText w:val="•"/>
      <w:lvlJc w:val="left"/>
      <w:pPr>
        <w:ind w:left="6453" w:hanging="721"/>
      </w:pPr>
      <w:rPr>
        <w:rFonts w:hint="default"/>
      </w:rPr>
    </w:lvl>
    <w:lvl w:ilvl="6" w:tplc="9066FF70">
      <w:numFmt w:val="bullet"/>
      <w:lvlText w:val="•"/>
      <w:lvlJc w:val="left"/>
      <w:pPr>
        <w:ind w:left="7135" w:hanging="721"/>
      </w:pPr>
      <w:rPr>
        <w:rFonts w:hint="default"/>
      </w:rPr>
    </w:lvl>
    <w:lvl w:ilvl="7" w:tplc="061CD5F2">
      <w:numFmt w:val="bullet"/>
      <w:lvlText w:val="•"/>
      <w:lvlJc w:val="left"/>
      <w:pPr>
        <w:ind w:left="7818" w:hanging="721"/>
      </w:pPr>
      <w:rPr>
        <w:rFonts w:hint="default"/>
      </w:rPr>
    </w:lvl>
    <w:lvl w:ilvl="8" w:tplc="21F8A29C">
      <w:numFmt w:val="bullet"/>
      <w:lvlText w:val="•"/>
      <w:lvlJc w:val="left"/>
      <w:pPr>
        <w:ind w:left="8501" w:hanging="721"/>
      </w:pPr>
      <w:rPr>
        <w:rFonts w:hint="default"/>
      </w:rPr>
    </w:lvl>
  </w:abstractNum>
  <w:abstractNum w:abstractNumId="19">
    <w:nsid w:val="14566382"/>
    <w:multiLevelType w:val="hybridMultilevel"/>
    <w:tmpl w:val="7E18FD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6514EC8"/>
    <w:multiLevelType w:val="hybridMultilevel"/>
    <w:tmpl w:val="13168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3D305C"/>
    <w:multiLevelType w:val="hybridMultilevel"/>
    <w:tmpl w:val="128A8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25B474D"/>
    <w:multiLevelType w:val="hybridMultilevel"/>
    <w:tmpl w:val="52A03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EF2760"/>
    <w:multiLevelType w:val="hybridMultilevel"/>
    <w:tmpl w:val="7C4250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ADC5CCC"/>
    <w:multiLevelType w:val="hybridMultilevel"/>
    <w:tmpl w:val="837A4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7E5FB8"/>
    <w:multiLevelType w:val="hybridMultilevel"/>
    <w:tmpl w:val="53FEB57A"/>
    <w:lvl w:ilvl="0" w:tplc="763C8024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03E4A5A"/>
    <w:multiLevelType w:val="hybridMultilevel"/>
    <w:tmpl w:val="5BDA3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7926664"/>
    <w:multiLevelType w:val="hybridMultilevel"/>
    <w:tmpl w:val="284C580A"/>
    <w:lvl w:ilvl="0" w:tplc="A4EC6850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884" w:hanging="360"/>
      </w:pPr>
    </w:lvl>
    <w:lvl w:ilvl="2" w:tplc="0419001B">
      <w:start w:val="1"/>
      <w:numFmt w:val="lowerRoman"/>
      <w:lvlText w:val="%3."/>
      <w:lvlJc w:val="right"/>
      <w:pPr>
        <w:ind w:left="8604" w:hanging="180"/>
      </w:pPr>
    </w:lvl>
    <w:lvl w:ilvl="3" w:tplc="0419000F">
      <w:start w:val="1"/>
      <w:numFmt w:val="decimal"/>
      <w:lvlText w:val="%4."/>
      <w:lvlJc w:val="left"/>
      <w:pPr>
        <w:ind w:left="9324" w:hanging="360"/>
      </w:pPr>
    </w:lvl>
    <w:lvl w:ilvl="4" w:tplc="04190019">
      <w:start w:val="1"/>
      <w:numFmt w:val="lowerLetter"/>
      <w:lvlText w:val="%5."/>
      <w:lvlJc w:val="left"/>
      <w:pPr>
        <w:ind w:left="10044" w:hanging="360"/>
      </w:pPr>
    </w:lvl>
    <w:lvl w:ilvl="5" w:tplc="0419001B">
      <w:start w:val="1"/>
      <w:numFmt w:val="lowerRoman"/>
      <w:lvlText w:val="%6."/>
      <w:lvlJc w:val="right"/>
      <w:pPr>
        <w:ind w:left="10764" w:hanging="180"/>
      </w:pPr>
    </w:lvl>
    <w:lvl w:ilvl="6" w:tplc="0419000F">
      <w:start w:val="1"/>
      <w:numFmt w:val="decimal"/>
      <w:lvlText w:val="%7."/>
      <w:lvlJc w:val="left"/>
      <w:pPr>
        <w:ind w:left="11484" w:hanging="360"/>
      </w:pPr>
    </w:lvl>
    <w:lvl w:ilvl="7" w:tplc="04190019">
      <w:start w:val="1"/>
      <w:numFmt w:val="lowerLetter"/>
      <w:lvlText w:val="%8."/>
      <w:lvlJc w:val="left"/>
      <w:pPr>
        <w:ind w:left="12204" w:hanging="360"/>
      </w:pPr>
    </w:lvl>
    <w:lvl w:ilvl="8" w:tplc="0419001B">
      <w:start w:val="1"/>
      <w:numFmt w:val="lowerRoman"/>
      <w:lvlText w:val="%9."/>
      <w:lvlJc w:val="right"/>
      <w:pPr>
        <w:ind w:left="12924" w:hanging="180"/>
      </w:pPr>
    </w:lvl>
  </w:abstractNum>
  <w:abstractNum w:abstractNumId="28">
    <w:nsid w:val="491149A3"/>
    <w:multiLevelType w:val="hybridMultilevel"/>
    <w:tmpl w:val="7B3AE176"/>
    <w:lvl w:ilvl="0" w:tplc="208E5EC4">
      <w:numFmt w:val="bullet"/>
      <w:lvlText w:val=""/>
      <w:lvlJc w:val="left"/>
      <w:pPr>
        <w:ind w:left="466" w:hanging="363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5E69CDE">
      <w:numFmt w:val="bullet"/>
      <w:lvlText w:val="•"/>
      <w:lvlJc w:val="left"/>
      <w:pPr>
        <w:ind w:left="1406" w:hanging="363"/>
      </w:pPr>
      <w:rPr>
        <w:rFonts w:hint="default"/>
      </w:rPr>
    </w:lvl>
    <w:lvl w:ilvl="2" w:tplc="60AAC0A8">
      <w:numFmt w:val="bullet"/>
      <w:lvlText w:val="•"/>
      <w:lvlJc w:val="left"/>
      <w:pPr>
        <w:ind w:left="2353" w:hanging="363"/>
      </w:pPr>
      <w:rPr>
        <w:rFonts w:hint="default"/>
      </w:rPr>
    </w:lvl>
    <w:lvl w:ilvl="3" w:tplc="7D663FA6">
      <w:numFmt w:val="bullet"/>
      <w:lvlText w:val="•"/>
      <w:lvlJc w:val="left"/>
      <w:pPr>
        <w:ind w:left="3299" w:hanging="363"/>
      </w:pPr>
      <w:rPr>
        <w:rFonts w:hint="default"/>
      </w:rPr>
    </w:lvl>
    <w:lvl w:ilvl="4" w:tplc="328A4A26">
      <w:numFmt w:val="bullet"/>
      <w:lvlText w:val="•"/>
      <w:lvlJc w:val="left"/>
      <w:pPr>
        <w:ind w:left="4246" w:hanging="363"/>
      </w:pPr>
      <w:rPr>
        <w:rFonts w:hint="default"/>
      </w:rPr>
    </w:lvl>
    <w:lvl w:ilvl="5" w:tplc="1B52884A">
      <w:numFmt w:val="bullet"/>
      <w:lvlText w:val="•"/>
      <w:lvlJc w:val="left"/>
      <w:pPr>
        <w:ind w:left="5193" w:hanging="363"/>
      </w:pPr>
      <w:rPr>
        <w:rFonts w:hint="default"/>
      </w:rPr>
    </w:lvl>
    <w:lvl w:ilvl="6" w:tplc="2618C774">
      <w:numFmt w:val="bullet"/>
      <w:lvlText w:val="•"/>
      <w:lvlJc w:val="left"/>
      <w:pPr>
        <w:ind w:left="6139" w:hanging="363"/>
      </w:pPr>
      <w:rPr>
        <w:rFonts w:hint="default"/>
      </w:rPr>
    </w:lvl>
    <w:lvl w:ilvl="7" w:tplc="3ECEE1A2">
      <w:numFmt w:val="bullet"/>
      <w:lvlText w:val="•"/>
      <w:lvlJc w:val="left"/>
      <w:pPr>
        <w:ind w:left="7086" w:hanging="363"/>
      </w:pPr>
      <w:rPr>
        <w:rFonts w:hint="default"/>
      </w:rPr>
    </w:lvl>
    <w:lvl w:ilvl="8" w:tplc="B54235C8">
      <w:numFmt w:val="bullet"/>
      <w:lvlText w:val="•"/>
      <w:lvlJc w:val="left"/>
      <w:pPr>
        <w:ind w:left="8033" w:hanging="363"/>
      </w:pPr>
      <w:rPr>
        <w:rFonts w:hint="default"/>
      </w:rPr>
    </w:lvl>
  </w:abstractNum>
  <w:abstractNum w:abstractNumId="29">
    <w:nsid w:val="5E7C78C3"/>
    <w:multiLevelType w:val="hybridMultilevel"/>
    <w:tmpl w:val="375063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1F6C4F"/>
    <w:multiLevelType w:val="hybridMultilevel"/>
    <w:tmpl w:val="C9BCAF4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57877D2"/>
    <w:multiLevelType w:val="hybridMultilevel"/>
    <w:tmpl w:val="0E24DFFC"/>
    <w:lvl w:ilvl="0" w:tplc="871CC498">
      <w:numFmt w:val="bullet"/>
      <w:lvlText w:val=""/>
      <w:lvlJc w:val="left"/>
      <w:pPr>
        <w:ind w:left="363" w:hanging="363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AB9ADA56">
      <w:numFmt w:val="bullet"/>
      <w:lvlText w:val="•"/>
      <w:lvlJc w:val="left"/>
      <w:pPr>
        <w:ind w:left="1303" w:hanging="363"/>
      </w:pPr>
      <w:rPr>
        <w:rFonts w:hint="default"/>
      </w:rPr>
    </w:lvl>
    <w:lvl w:ilvl="2" w:tplc="9134DE90">
      <w:numFmt w:val="bullet"/>
      <w:lvlText w:val="•"/>
      <w:lvlJc w:val="left"/>
      <w:pPr>
        <w:ind w:left="2250" w:hanging="363"/>
      </w:pPr>
      <w:rPr>
        <w:rFonts w:hint="default"/>
      </w:rPr>
    </w:lvl>
    <w:lvl w:ilvl="3" w:tplc="E6F02946">
      <w:numFmt w:val="bullet"/>
      <w:lvlText w:val="•"/>
      <w:lvlJc w:val="left"/>
      <w:pPr>
        <w:ind w:left="3196" w:hanging="363"/>
      </w:pPr>
      <w:rPr>
        <w:rFonts w:hint="default"/>
      </w:rPr>
    </w:lvl>
    <w:lvl w:ilvl="4" w:tplc="CD68AD56">
      <w:numFmt w:val="bullet"/>
      <w:lvlText w:val="•"/>
      <w:lvlJc w:val="left"/>
      <w:pPr>
        <w:ind w:left="4143" w:hanging="363"/>
      </w:pPr>
      <w:rPr>
        <w:rFonts w:hint="default"/>
      </w:rPr>
    </w:lvl>
    <w:lvl w:ilvl="5" w:tplc="2A1A7E3C">
      <w:numFmt w:val="bullet"/>
      <w:lvlText w:val="•"/>
      <w:lvlJc w:val="left"/>
      <w:pPr>
        <w:ind w:left="5090" w:hanging="363"/>
      </w:pPr>
      <w:rPr>
        <w:rFonts w:hint="default"/>
      </w:rPr>
    </w:lvl>
    <w:lvl w:ilvl="6" w:tplc="55E0C3A8">
      <w:numFmt w:val="bullet"/>
      <w:lvlText w:val="•"/>
      <w:lvlJc w:val="left"/>
      <w:pPr>
        <w:ind w:left="6036" w:hanging="363"/>
      </w:pPr>
      <w:rPr>
        <w:rFonts w:hint="default"/>
      </w:rPr>
    </w:lvl>
    <w:lvl w:ilvl="7" w:tplc="A25ABF18">
      <w:numFmt w:val="bullet"/>
      <w:lvlText w:val="•"/>
      <w:lvlJc w:val="left"/>
      <w:pPr>
        <w:ind w:left="6983" w:hanging="363"/>
      </w:pPr>
      <w:rPr>
        <w:rFonts w:hint="default"/>
      </w:rPr>
    </w:lvl>
    <w:lvl w:ilvl="8" w:tplc="7AFEDC2E">
      <w:numFmt w:val="bullet"/>
      <w:lvlText w:val="•"/>
      <w:lvlJc w:val="left"/>
      <w:pPr>
        <w:ind w:left="7930" w:hanging="363"/>
      </w:pPr>
      <w:rPr>
        <w:rFonts w:hint="default"/>
      </w:rPr>
    </w:lvl>
  </w:abstractNum>
  <w:abstractNum w:abstractNumId="32">
    <w:nsid w:val="6C34632B"/>
    <w:multiLevelType w:val="hybridMultilevel"/>
    <w:tmpl w:val="7B422F8E"/>
    <w:lvl w:ilvl="0" w:tplc="A12E09D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777EA4B0"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706EB12E">
      <w:numFmt w:val="bullet"/>
      <w:lvlText w:val="•"/>
      <w:lvlJc w:val="left"/>
      <w:pPr>
        <w:ind w:left="2028" w:hanging="360"/>
      </w:pPr>
      <w:rPr>
        <w:rFonts w:hint="default"/>
      </w:rPr>
    </w:lvl>
    <w:lvl w:ilvl="3" w:tplc="D08AE590">
      <w:numFmt w:val="bullet"/>
      <w:lvlText w:val="•"/>
      <w:lvlJc w:val="left"/>
      <w:pPr>
        <w:ind w:left="2858" w:hanging="360"/>
      </w:pPr>
      <w:rPr>
        <w:rFonts w:hint="default"/>
      </w:rPr>
    </w:lvl>
    <w:lvl w:ilvl="4" w:tplc="75DE3114">
      <w:numFmt w:val="bullet"/>
      <w:lvlText w:val="•"/>
      <w:lvlJc w:val="left"/>
      <w:pPr>
        <w:ind w:left="3689" w:hanging="360"/>
      </w:pPr>
      <w:rPr>
        <w:rFonts w:hint="default"/>
      </w:rPr>
    </w:lvl>
    <w:lvl w:ilvl="5" w:tplc="220A5CEE">
      <w:numFmt w:val="bullet"/>
      <w:lvlText w:val="•"/>
      <w:lvlJc w:val="left"/>
      <w:pPr>
        <w:ind w:left="4520" w:hanging="360"/>
      </w:pPr>
      <w:rPr>
        <w:rFonts w:hint="default"/>
      </w:rPr>
    </w:lvl>
    <w:lvl w:ilvl="6" w:tplc="9E5C9C38">
      <w:numFmt w:val="bullet"/>
      <w:lvlText w:val="•"/>
      <w:lvlJc w:val="left"/>
      <w:pPr>
        <w:ind w:left="5350" w:hanging="360"/>
      </w:pPr>
      <w:rPr>
        <w:rFonts w:hint="default"/>
      </w:rPr>
    </w:lvl>
    <w:lvl w:ilvl="7" w:tplc="ACF81E6C">
      <w:numFmt w:val="bullet"/>
      <w:lvlText w:val="•"/>
      <w:lvlJc w:val="left"/>
      <w:pPr>
        <w:ind w:left="6181" w:hanging="360"/>
      </w:pPr>
      <w:rPr>
        <w:rFonts w:hint="default"/>
      </w:rPr>
    </w:lvl>
    <w:lvl w:ilvl="8" w:tplc="85C09C5C">
      <w:numFmt w:val="bullet"/>
      <w:lvlText w:val="•"/>
      <w:lvlJc w:val="left"/>
      <w:pPr>
        <w:ind w:left="7012" w:hanging="360"/>
      </w:pPr>
      <w:rPr>
        <w:rFonts w:hint="default"/>
      </w:rPr>
    </w:lvl>
  </w:abstractNum>
  <w:abstractNum w:abstractNumId="33">
    <w:nsid w:val="6F416F31"/>
    <w:multiLevelType w:val="hybridMultilevel"/>
    <w:tmpl w:val="19E83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241ACE"/>
    <w:multiLevelType w:val="hybridMultilevel"/>
    <w:tmpl w:val="4CDADAB6"/>
    <w:lvl w:ilvl="0" w:tplc="382A05DC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AD317D"/>
    <w:multiLevelType w:val="hybridMultilevel"/>
    <w:tmpl w:val="8A684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AF1B9D"/>
    <w:multiLevelType w:val="hybridMultilevel"/>
    <w:tmpl w:val="FE54780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7D50544"/>
    <w:multiLevelType w:val="hybridMultilevel"/>
    <w:tmpl w:val="68C853C2"/>
    <w:lvl w:ilvl="0" w:tplc="2F66AB7C">
      <w:start w:val="1"/>
      <w:numFmt w:val="upperRoman"/>
      <w:lvlText w:val="%1."/>
      <w:lvlJc w:val="left"/>
      <w:pPr>
        <w:ind w:left="8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8">
    <w:nsid w:val="781D4CCC"/>
    <w:multiLevelType w:val="hybridMultilevel"/>
    <w:tmpl w:val="E8CEAB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8"/>
  </w:num>
  <w:num w:numId="3">
    <w:abstractNumId w:val="28"/>
  </w:num>
  <w:num w:numId="4">
    <w:abstractNumId w:val="31"/>
  </w:num>
  <w:num w:numId="5">
    <w:abstractNumId w:val="38"/>
  </w:num>
  <w:num w:numId="6">
    <w:abstractNumId w:val="35"/>
  </w:num>
  <w:num w:numId="7">
    <w:abstractNumId w:val="29"/>
  </w:num>
  <w:num w:numId="8">
    <w:abstractNumId w:val="33"/>
  </w:num>
  <w:num w:numId="9">
    <w:abstractNumId w:val="19"/>
  </w:num>
  <w:num w:numId="10">
    <w:abstractNumId w:val="21"/>
  </w:num>
  <w:num w:numId="11">
    <w:abstractNumId w:val="24"/>
  </w:num>
  <w:num w:numId="12">
    <w:abstractNumId w:val="22"/>
  </w:num>
  <w:num w:numId="13">
    <w:abstractNumId w:val="26"/>
  </w:num>
  <w:num w:numId="14">
    <w:abstractNumId w:val="23"/>
  </w:num>
  <w:num w:numId="15">
    <w:abstractNumId w:val="20"/>
  </w:num>
  <w:num w:numId="16">
    <w:abstractNumId w:val="37"/>
  </w:num>
  <w:num w:numId="17">
    <w:abstractNumId w:val="34"/>
  </w:num>
  <w:num w:numId="18">
    <w:abstractNumId w:val="27"/>
  </w:num>
  <w:num w:numId="1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5"/>
  </w:num>
  <w:num w:numId="21">
    <w:abstractNumId w:val="36"/>
  </w:num>
  <w:num w:numId="22">
    <w:abstractNumId w:val="4"/>
  </w:num>
  <w:num w:numId="23">
    <w:abstractNumId w:val="2"/>
  </w:num>
  <w:num w:numId="24">
    <w:abstractNumId w:val="3"/>
  </w:num>
  <w:num w:numId="25">
    <w:abstractNumId w:val="30"/>
  </w:num>
  <w:num w:numId="26">
    <w:abstractNumId w:val="16"/>
  </w:num>
  <w:num w:numId="27">
    <w:abstractNumId w:val="8"/>
  </w:num>
  <w:num w:numId="28">
    <w:abstractNumId w:val="13"/>
  </w:num>
  <w:num w:numId="29">
    <w:abstractNumId w:val="14"/>
  </w:num>
  <w:num w:numId="30">
    <w:abstractNumId w:val="12"/>
  </w:num>
  <w:num w:numId="31">
    <w:abstractNumId w:val="1"/>
    <w:lvlOverride w:ilvl="0">
      <w:startOverride w:val="1"/>
    </w:lvlOverride>
  </w:num>
  <w:num w:numId="32">
    <w:abstractNumId w:val="11"/>
  </w:num>
  <w:num w:numId="33">
    <w:abstractNumId w:val="9"/>
  </w:num>
  <w:num w:numId="34">
    <w:abstractNumId w:val="6"/>
  </w:num>
  <w:num w:numId="35">
    <w:abstractNumId w:val="5"/>
  </w:num>
  <w:num w:numId="36">
    <w:abstractNumId w:val="15"/>
  </w:num>
  <w:num w:numId="37">
    <w:abstractNumId w:val="0"/>
  </w:num>
  <w:num w:numId="38">
    <w:abstractNumId w:val="10"/>
  </w:num>
  <w:num w:numId="39">
    <w:abstractNumId w:val="17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AF1"/>
    <w:rsid w:val="0008226F"/>
    <w:rsid w:val="00106D62"/>
    <w:rsid w:val="00116CA0"/>
    <w:rsid w:val="00143E18"/>
    <w:rsid w:val="00144E46"/>
    <w:rsid w:val="001B7A50"/>
    <w:rsid w:val="00345B09"/>
    <w:rsid w:val="00367AA1"/>
    <w:rsid w:val="003B38EF"/>
    <w:rsid w:val="003B52D9"/>
    <w:rsid w:val="003E4F4C"/>
    <w:rsid w:val="004064CA"/>
    <w:rsid w:val="00411DA3"/>
    <w:rsid w:val="00420227"/>
    <w:rsid w:val="004308F8"/>
    <w:rsid w:val="0044077A"/>
    <w:rsid w:val="00532E9C"/>
    <w:rsid w:val="0058440D"/>
    <w:rsid w:val="005A6AA6"/>
    <w:rsid w:val="005B0FF0"/>
    <w:rsid w:val="005B35CA"/>
    <w:rsid w:val="005C1D71"/>
    <w:rsid w:val="005E0E1C"/>
    <w:rsid w:val="006078AD"/>
    <w:rsid w:val="00645DD6"/>
    <w:rsid w:val="006C0908"/>
    <w:rsid w:val="006F7C59"/>
    <w:rsid w:val="00733A9A"/>
    <w:rsid w:val="00757DBF"/>
    <w:rsid w:val="007B0890"/>
    <w:rsid w:val="007C2376"/>
    <w:rsid w:val="007F50A1"/>
    <w:rsid w:val="008328BD"/>
    <w:rsid w:val="00854C27"/>
    <w:rsid w:val="008578AE"/>
    <w:rsid w:val="009222EA"/>
    <w:rsid w:val="0093698B"/>
    <w:rsid w:val="009711EC"/>
    <w:rsid w:val="009D4525"/>
    <w:rsid w:val="009F2AF1"/>
    <w:rsid w:val="00AB399D"/>
    <w:rsid w:val="00AC14DC"/>
    <w:rsid w:val="00AD0C18"/>
    <w:rsid w:val="00B25E64"/>
    <w:rsid w:val="00B621A8"/>
    <w:rsid w:val="00C2160D"/>
    <w:rsid w:val="00C3584E"/>
    <w:rsid w:val="00C735F9"/>
    <w:rsid w:val="00D303F7"/>
    <w:rsid w:val="00D63DBE"/>
    <w:rsid w:val="00D700BE"/>
    <w:rsid w:val="00DE78E4"/>
    <w:rsid w:val="00E35211"/>
    <w:rsid w:val="00E36594"/>
    <w:rsid w:val="00F17071"/>
    <w:rsid w:val="00F31823"/>
    <w:rsid w:val="00F800C6"/>
    <w:rsid w:val="00F8103C"/>
    <w:rsid w:val="00F97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256101-7CBB-4DA2-812D-1261B730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B0890"/>
  </w:style>
  <w:style w:type="paragraph" w:styleId="1">
    <w:name w:val="heading 1"/>
    <w:basedOn w:val="a0"/>
    <w:link w:val="10"/>
    <w:uiPriority w:val="1"/>
    <w:qFormat/>
    <w:rsid w:val="009F2AF1"/>
    <w:pPr>
      <w:widowControl w:val="0"/>
      <w:spacing w:before="124"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9F2AF1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9F2AF1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9F2AF1"/>
    <w:pPr>
      <w:widowControl w:val="0"/>
      <w:spacing w:after="0" w:line="240" w:lineRule="auto"/>
      <w:ind w:left="1553" w:hanging="36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5">
    <w:name w:val="Основной текст Знак"/>
    <w:basedOn w:val="a1"/>
    <w:link w:val="a4"/>
    <w:uiPriority w:val="1"/>
    <w:rsid w:val="009F2AF1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6">
    <w:name w:val="List Paragraph"/>
    <w:basedOn w:val="a0"/>
    <w:link w:val="a7"/>
    <w:uiPriority w:val="34"/>
    <w:qFormat/>
    <w:rsid w:val="009F2AF1"/>
    <w:pPr>
      <w:widowControl w:val="0"/>
      <w:spacing w:after="0" w:line="240" w:lineRule="auto"/>
      <w:ind w:left="1553" w:hanging="360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9F2AF1"/>
    <w:pPr>
      <w:widowControl w:val="0"/>
      <w:spacing w:after="0" w:line="315" w:lineRule="exact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8">
    <w:name w:val="footer"/>
    <w:basedOn w:val="a0"/>
    <w:link w:val="a9"/>
    <w:uiPriority w:val="99"/>
    <w:rsid w:val="009F2A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1"/>
    <w:link w:val="a8"/>
    <w:uiPriority w:val="99"/>
    <w:rsid w:val="009F2AF1"/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Основной"/>
    <w:basedOn w:val="a0"/>
    <w:rsid w:val="009F2AF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b">
    <w:name w:val="Balloon Text"/>
    <w:basedOn w:val="a0"/>
    <w:link w:val="ac"/>
    <w:uiPriority w:val="99"/>
    <w:semiHidden/>
    <w:unhideWhenUsed/>
    <w:rsid w:val="00832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8328BD"/>
    <w:rPr>
      <w:rFonts w:ascii="Tahoma" w:hAnsi="Tahoma" w:cs="Tahoma"/>
      <w:sz w:val="16"/>
      <w:szCs w:val="16"/>
    </w:rPr>
  </w:style>
  <w:style w:type="table" w:styleId="ad">
    <w:name w:val="Table Grid"/>
    <w:basedOn w:val="a2"/>
    <w:uiPriority w:val="59"/>
    <w:rsid w:val="00F800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0"/>
    <w:uiPriority w:val="99"/>
    <w:rsid w:val="00AD0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Placeholder Text"/>
    <w:basedOn w:val="a1"/>
    <w:uiPriority w:val="99"/>
    <w:semiHidden/>
    <w:rsid w:val="00DE78E4"/>
    <w:rPr>
      <w:color w:val="808080"/>
    </w:rPr>
  </w:style>
  <w:style w:type="paragraph" w:styleId="af0">
    <w:name w:val="No Spacing"/>
    <w:link w:val="af1"/>
    <w:uiPriority w:val="1"/>
    <w:qFormat/>
    <w:rsid w:val="00345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 Indent"/>
    <w:basedOn w:val="a0"/>
    <w:link w:val="11"/>
    <w:uiPriority w:val="99"/>
    <w:rsid w:val="00345B09"/>
    <w:pPr>
      <w:spacing w:after="120"/>
      <w:ind w:left="283"/>
    </w:pPr>
    <w:rPr>
      <w:rFonts w:ascii="Calibri" w:eastAsia="Times New Roman" w:hAnsi="Calibri" w:cs="Calibri"/>
      <w:lang w:eastAsia="ar-SA"/>
    </w:rPr>
  </w:style>
  <w:style w:type="character" w:customStyle="1" w:styleId="af3">
    <w:name w:val="Основной текст с отступом Знак"/>
    <w:basedOn w:val="a1"/>
    <w:uiPriority w:val="99"/>
    <w:semiHidden/>
    <w:rsid w:val="00345B09"/>
  </w:style>
  <w:style w:type="character" w:customStyle="1" w:styleId="11">
    <w:name w:val="Основной текст с отступом Знак1"/>
    <w:link w:val="af2"/>
    <w:uiPriority w:val="99"/>
    <w:locked/>
    <w:rsid w:val="00345B09"/>
    <w:rPr>
      <w:rFonts w:ascii="Calibri" w:eastAsia="Times New Roman" w:hAnsi="Calibri" w:cs="Calibri"/>
      <w:lang w:eastAsia="ar-SA"/>
    </w:rPr>
  </w:style>
  <w:style w:type="paragraph" w:customStyle="1" w:styleId="af4">
    <w:name w:val="А_основной"/>
    <w:basedOn w:val="a0"/>
    <w:uiPriority w:val="99"/>
    <w:rsid w:val="00345B0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NR">
    <w:name w:val="NR"/>
    <w:basedOn w:val="a0"/>
    <w:uiPriority w:val="99"/>
    <w:rsid w:val="00345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Без интервала Знак"/>
    <w:link w:val="af0"/>
    <w:uiPriority w:val="1"/>
    <w:locked/>
    <w:rsid w:val="00345B09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0"/>
    <w:link w:val="af6"/>
    <w:uiPriority w:val="99"/>
    <w:semiHidden/>
    <w:unhideWhenUsed/>
    <w:rsid w:val="00AC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semiHidden/>
    <w:rsid w:val="00AC14DC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700BE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styleId="af7">
    <w:name w:val="footnote reference"/>
    <w:uiPriority w:val="99"/>
    <w:rsid w:val="00144E46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144E46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f8">
    <w:name w:val="footnote text"/>
    <w:basedOn w:val="a0"/>
    <w:link w:val="af9"/>
    <w:uiPriority w:val="99"/>
    <w:rsid w:val="00144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rsid w:val="00144E46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Абзац списка Знак"/>
    <w:link w:val="a6"/>
    <w:uiPriority w:val="34"/>
    <w:rsid w:val="00144E46"/>
    <w:rPr>
      <w:rFonts w:ascii="Times New Roman" w:eastAsia="Times New Roman" w:hAnsi="Times New Roman" w:cs="Times New Roman"/>
      <w:lang w:val="en-US" w:eastAsia="en-US"/>
    </w:rPr>
  </w:style>
  <w:style w:type="paragraph" w:customStyle="1" w:styleId="a">
    <w:name w:val="НОМЕРА"/>
    <w:basedOn w:val="ae"/>
    <w:link w:val="afa"/>
    <w:uiPriority w:val="99"/>
    <w:qFormat/>
    <w:rsid w:val="00144E46"/>
    <w:pPr>
      <w:numPr>
        <w:numId w:val="3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a">
    <w:name w:val="НОМЕРА Знак"/>
    <w:link w:val="a"/>
    <w:uiPriority w:val="99"/>
    <w:rsid w:val="00144E46"/>
    <w:rPr>
      <w:rFonts w:ascii="Arial Narrow" w:eastAsia="Calibri" w:hAnsi="Arial Narrow" w:cs="Times New Roman"/>
      <w:sz w:val="18"/>
      <w:szCs w:val="18"/>
    </w:rPr>
  </w:style>
  <w:style w:type="paragraph" w:styleId="afb">
    <w:name w:val="Subtitle"/>
    <w:basedOn w:val="a0"/>
    <w:next w:val="a0"/>
    <w:link w:val="afc"/>
    <w:qFormat/>
    <w:rsid w:val="00411DA3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fc">
    <w:name w:val="Подзаголовок Знак"/>
    <w:basedOn w:val="a1"/>
    <w:link w:val="afb"/>
    <w:rsid w:val="00411DA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00E09-2B70-4FEB-9C04-DE343866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16</Pages>
  <Words>5627</Words>
  <Characters>32075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Лариса</cp:lastModifiedBy>
  <cp:revision>21</cp:revision>
  <cp:lastPrinted>2020-02-18T07:22:00Z</cp:lastPrinted>
  <dcterms:created xsi:type="dcterms:W3CDTF">2017-10-15T20:58:00Z</dcterms:created>
  <dcterms:modified xsi:type="dcterms:W3CDTF">2020-03-24T05:46:00Z</dcterms:modified>
</cp:coreProperties>
</file>